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32643C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32643C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32643C" w:rsidRPr="0032643C" w:rsidTr="00AE0530">
        <w:tc>
          <w:tcPr>
            <w:tcW w:w="1966" w:type="dxa"/>
          </w:tcPr>
          <w:p w:rsidR="0032643C" w:rsidRPr="00435778" w:rsidRDefault="0032643C" w:rsidP="003264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FCH-GB-2020-03</w:t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</w:p>
        </w:tc>
        <w:tc>
          <w:tcPr>
            <w:tcW w:w="993" w:type="dxa"/>
          </w:tcPr>
          <w:p w:rsidR="0032643C" w:rsidRDefault="0032643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2643C" w:rsidRDefault="0032643C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9 June 2020 of the m</w:t>
            </w:r>
            <w:bookmarkStart w:id="0" w:name="_GoBack"/>
            <w:bookmarkEnd w:id="0"/>
            <w:r w:rsidRPr="0032643C">
              <w:rPr>
                <w:rFonts w:ascii="Trebuchet MS" w:hAnsi="Trebuchet MS" w:cstheme="minorHAnsi"/>
                <w:lang w:val="en-GB"/>
              </w:rPr>
              <w:t>inutes of the FCH 2 JU meeting of 2 April 2020</w:t>
            </w:r>
          </w:p>
        </w:tc>
      </w:tr>
      <w:tr w:rsidR="00495598" w:rsidRPr="0032643C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32643C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32643C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tr w:rsidR="009358CF" w:rsidRPr="0032643C" w:rsidTr="00AE0530">
        <w:tc>
          <w:tcPr>
            <w:tcW w:w="1966" w:type="dxa"/>
          </w:tcPr>
          <w:p w:rsidR="009358CF" w:rsidRDefault="006A7F67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FCH-GB-2020-07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30 July 2020 of </w:t>
            </w:r>
            <w:r w:rsidR="006A7F67" w:rsidRPr="006A7F67">
              <w:rPr>
                <w:rFonts w:ascii="Trebuchet MS" w:hAnsi="Trebuchet MS"/>
                <w:lang w:val="en-GB"/>
              </w:rPr>
              <w:t>call 2020 evaluation results</w:t>
            </w:r>
          </w:p>
        </w:tc>
      </w:tr>
      <w:tr w:rsidR="008870CF" w:rsidRPr="0032643C" w:rsidTr="00AE0530">
        <w:tc>
          <w:tcPr>
            <w:tcW w:w="1966" w:type="dxa"/>
          </w:tcPr>
          <w:p w:rsidR="008870CF" w:rsidRDefault="008870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8870CF" w:rsidRDefault="008870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8870CF" w:rsidRDefault="008870CF" w:rsidP="009358CF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11 September 2020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30 June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C2E" w:rsidRDefault="00E87C2E" w:rsidP="00C87F03">
      <w:pPr>
        <w:spacing w:after="0" w:line="240" w:lineRule="auto"/>
      </w:pPr>
      <w:r>
        <w:separator/>
      </w:r>
    </w:p>
  </w:endnote>
  <w:endnote w:type="continuationSeparator" w:id="0">
    <w:p w:rsidR="00E87C2E" w:rsidRDefault="00E87C2E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C2E" w:rsidRDefault="00E87C2E" w:rsidP="00C87F03">
      <w:pPr>
        <w:spacing w:after="0" w:line="240" w:lineRule="auto"/>
      </w:pPr>
      <w:r>
        <w:separator/>
      </w:r>
    </w:p>
  </w:footnote>
  <w:footnote w:type="continuationSeparator" w:id="0">
    <w:p w:rsidR="00E87C2E" w:rsidRDefault="00E87C2E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5305E"/>
    <w:rsid w:val="002C5866"/>
    <w:rsid w:val="002D666F"/>
    <w:rsid w:val="0032643C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716ED8"/>
    <w:rsid w:val="00725BB8"/>
    <w:rsid w:val="00744886"/>
    <w:rsid w:val="007459DE"/>
    <w:rsid w:val="0075642A"/>
    <w:rsid w:val="008870CF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87C2E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A0483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30</cp:revision>
  <dcterms:created xsi:type="dcterms:W3CDTF">2019-03-13T15:58:00Z</dcterms:created>
  <dcterms:modified xsi:type="dcterms:W3CDTF">2020-09-15T10:35:00Z</dcterms:modified>
</cp:coreProperties>
</file>