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350C" w14:textId="77777777" w:rsidR="003B4488" w:rsidRPr="00E27398" w:rsidRDefault="003B4488" w:rsidP="0025238A">
      <w:pPr>
        <w:spacing w:line="240" w:lineRule="auto"/>
        <w:ind w:right="49"/>
        <w:rPr>
          <w:rFonts w:ascii="Arial" w:hAnsi="Arial" w:cs="Arial"/>
          <w:sz w:val="21"/>
          <w:szCs w:val="21"/>
          <w:lang w:val="fr-BE"/>
        </w:rPr>
      </w:pPr>
    </w:p>
    <w:p w14:paraId="737AE7CC" w14:textId="3EE3CA5A" w:rsidR="00CF4DA8" w:rsidRPr="00E27398" w:rsidRDefault="00CF4DA8" w:rsidP="00852E53">
      <w:pPr>
        <w:spacing w:line="240" w:lineRule="auto"/>
        <w:ind w:left="5103" w:right="49"/>
        <w:rPr>
          <w:rFonts w:ascii="Arial" w:hAnsi="Arial" w:cs="Arial"/>
          <w:sz w:val="21"/>
          <w:szCs w:val="21"/>
          <w:lang w:val="fr-BE"/>
        </w:rPr>
      </w:pPr>
    </w:p>
    <w:p w14:paraId="2A4AE83B" w14:textId="0D3A3484" w:rsidR="00E16058" w:rsidRDefault="00E16058" w:rsidP="00852E53">
      <w:pPr>
        <w:spacing w:line="240" w:lineRule="auto"/>
        <w:ind w:left="5103" w:right="49"/>
        <w:rPr>
          <w:rFonts w:ascii="Arial" w:hAnsi="Arial" w:cs="Arial"/>
          <w:sz w:val="21"/>
          <w:szCs w:val="21"/>
          <w:lang w:val="fr-BE"/>
        </w:rPr>
      </w:pPr>
    </w:p>
    <w:p w14:paraId="0CFD67D3" w14:textId="77777777" w:rsidR="00E27398" w:rsidRPr="00E27398" w:rsidRDefault="00E27398" w:rsidP="00852E53">
      <w:pPr>
        <w:spacing w:line="240" w:lineRule="auto"/>
        <w:ind w:left="5103" w:right="49"/>
        <w:rPr>
          <w:rFonts w:ascii="Arial" w:hAnsi="Arial" w:cs="Arial"/>
          <w:sz w:val="21"/>
          <w:szCs w:val="21"/>
          <w:lang w:val="fr-BE"/>
        </w:rPr>
      </w:pPr>
    </w:p>
    <w:p w14:paraId="3C9938E1" w14:textId="5D27ED66" w:rsidR="00E16058" w:rsidRPr="00E27398" w:rsidRDefault="00E16058" w:rsidP="00E27398">
      <w:pPr>
        <w:spacing w:line="240" w:lineRule="auto"/>
        <w:ind w:right="49"/>
        <w:rPr>
          <w:rFonts w:ascii="Arial" w:hAnsi="Arial" w:cs="Arial"/>
          <w:sz w:val="21"/>
          <w:szCs w:val="21"/>
          <w:lang w:val="fr-BE"/>
        </w:rPr>
      </w:pPr>
    </w:p>
    <w:p w14:paraId="5FCB3DD7" w14:textId="13104E81" w:rsidR="00E16058" w:rsidRPr="00E27398" w:rsidRDefault="00E16058" w:rsidP="00852E53">
      <w:pPr>
        <w:spacing w:line="240" w:lineRule="auto"/>
        <w:ind w:left="5103" w:right="49"/>
        <w:rPr>
          <w:rFonts w:ascii="Arial" w:hAnsi="Arial" w:cs="Arial"/>
          <w:sz w:val="21"/>
          <w:szCs w:val="21"/>
          <w:lang w:val="fr-BE"/>
        </w:rPr>
      </w:pPr>
    </w:p>
    <w:p w14:paraId="7309DB02" w14:textId="77777777" w:rsidR="00E27398" w:rsidRPr="00F90F78" w:rsidRDefault="00E27398" w:rsidP="00E27398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WEBINAR -</w:t>
      </w:r>
      <w:r w:rsidRPr="00F90F78">
        <w:rPr>
          <w:b/>
          <w:sz w:val="32"/>
          <w:szCs w:val="32"/>
          <w:lang w:val="en-US"/>
        </w:rPr>
        <w:t xml:space="preserve"> Safety Planning and Management </w:t>
      </w:r>
    </w:p>
    <w:p w14:paraId="5C23E020" w14:textId="77777777" w:rsidR="00E27398" w:rsidRPr="00F90F78" w:rsidRDefault="00E27398" w:rsidP="00E27398">
      <w:pPr>
        <w:jc w:val="center"/>
        <w:rPr>
          <w:b/>
          <w:sz w:val="32"/>
          <w:szCs w:val="32"/>
          <w:lang w:val="en-US"/>
        </w:rPr>
      </w:pPr>
      <w:r w:rsidRPr="00F90F78">
        <w:rPr>
          <w:b/>
          <w:sz w:val="32"/>
          <w:szCs w:val="32"/>
          <w:lang w:val="en-US"/>
        </w:rPr>
        <w:t>in EU hydrogen and fuel cell projects</w:t>
      </w:r>
    </w:p>
    <w:p w14:paraId="675A03F7" w14:textId="77777777" w:rsidR="00E27398" w:rsidRDefault="00E27398" w:rsidP="00E27398">
      <w:pPr>
        <w:jc w:val="center"/>
        <w:rPr>
          <w:b/>
          <w:lang w:val="en-US"/>
        </w:rPr>
      </w:pPr>
      <w:r>
        <w:rPr>
          <w:b/>
          <w:lang w:val="en-US"/>
        </w:rPr>
        <w:t xml:space="preserve">Agenda </w:t>
      </w:r>
    </w:p>
    <w:p w14:paraId="0356FA7E" w14:textId="77777777" w:rsidR="00E27398" w:rsidRPr="0093308B" w:rsidRDefault="00E27398" w:rsidP="00E27398">
      <w:pPr>
        <w:jc w:val="center"/>
        <w:rPr>
          <w:b/>
          <w:lang w:val="en-US"/>
        </w:rPr>
      </w:pPr>
      <w:r>
        <w:rPr>
          <w:b/>
          <w:lang w:val="en-US"/>
        </w:rPr>
        <w:t>22 April 2022, 10:00 – 12:00 CET</w:t>
      </w:r>
    </w:p>
    <w:p w14:paraId="3AD46C7F" w14:textId="77777777" w:rsidR="00E27398" w:rsidRPr="00193822" w:rsidRDefault="00E27398" w:rsidP="00E27398"/>
    <w:p w14:paraId="02530AE0" w14:textId="77777777" w:rsidR="00E27398" w:rsidRDefault="00E27398" w:rsidP="00E27398">
      <w:r>
        <w:t>1) Opening, organizational remarks – Alberto Garcia (Clean Hydrogen JU)</w:t>
      </w:r>
      <w:r>
        <w:br/>
        <w:t xml:space="preserve">2) Welcome remarks – Bart </w:t>
      </w:r>
      <w:proofErr w:type="spellStart"/>
      <w:r>
        <w:t>Biebuyck</w:t>
      </w:r>
      <w:proofErr w:type="spellEnd"/>
      <w:r>
        <w:t xml:space="preserve"> (Clean Hydrogen JU)</w:t>
      </w:r>
      <w:r>
        <w:br/>
        <w:t>3) The EHSP: objectives, roles – I</w:t>
      </w:r>
      <w:r w:rsidRPr="00193822">
        <w:t>ñ</w:t>
      </w:r>
      <w:r>
        <w:t>aki Azkarate (EHSP)</w:t>
      </w:r>
      <w:r>
        <w:br/>
        <w:t xml:space="preserve">4) Guideline document </w:t>
      </w:r>
    </w:p>
    <w:p w14:paraId="46D4D278" w14:textId="77777777" w:rsidR="00E27398" w:rsidRDefault="00E27398" w:rsidP="00E27398">
      <w:pPr>
        <w:ind w:left="720"/>
      </w:pPr>
      <w:r>
        <w:t xml:space="preserve">4.1) Preparation of safety plan – Elena </w:t>
      </w:r>
      <w:proofErr w:type="spellStart"/>
      <w:r w:rsidRPr="00193822">
        <w:t>Vyazmina</w:t>
      </w:r>
      <w:proofErr w:type="spellEnd"/>
      <w:r>
        <w:t xml:space="preserve"> (EHSP)</w:t>
      </w:r>
    </w:p>
    <w:p w14:paraId="6D9B2E0B" w14:textId="77777777" w:rsidR="00E27398" w:rsidRDefault="00E27398" w:rsidP="00E27398">
      <w:pPr>
        <w:ind w:left="720"/>
      </w:pPr>
      <w:r>
        <w:t>4.2) Safety plan implementation, monitoring and reporting – Vladimir Molkov (EHSP)</w:t>
      </w:r>
    </w:p>
    <w:p w14:paraId="754254C7" w14:textId="77777777" w:rsidR="00E27398" w:rsidRPr="00193822" w:rsidRDefault="00E27398" w:rsidP="00E27398">
      <w:pPr>
        <w:spacing w:after="120"/>
      </w:pPr>
      <w:r>
        <w:t xml:space="preserve">5) </w:t>
      </w:r>
      <w:r w:rsidRPr="00193822">
        <w:t xml:space="preserve">Simple template for Safety Plan – Daniele </w:t>
      </w:r>
      <w:proofErr w:type="spellStart"/>
      <w:r w:rsidRPr="00193822">
        <w:t>Melideo</w:t>
      </w:r>
      <w:proofErr w:type="spellEnd"/>
      <w:r w:rsidRPr="00193822">
        <w:t xml:space="preserve"> (EHSP)</w:t>
      </w:r>
    </w:p>
    <w:p w14:paraId="0CBB4F02" w14:textId="77777777" w:rsidR="00E27398" w:rsidRDefault="00E27398" w:rsidP="00E27398">
      <w:r>
        <w:t xml:space="preserve">6) HIAD 2.0 Database and lessons learnt </w:t>
      </w:r>
    </w:p>
    <w:p w14:paraId="08D2A4D2" w14:textId="77777777" w:rsidR="00E27398" w:rsidRDefault="00E27398" w:rsidP="00E27398">
      <w:pPr>
        <w:ind w:firstLine="720"/>
      </w:pPr>
      <w:r>
        <w:t>6.1) HIAD 2.0 - Pietro Moretto (DG JRC – European Commission)</w:t>
      </w:r>
    </w:p>
    <w:p w14:paraId="1409BC65" w14:textId="77777777" w:rsidR="00E27398" w:rsidRDefault="00E27398" w:rsidP="00E27398">
      <w:pPr>
        <w:ind w:firstLine="720"/>
      </w:pPr>
      <w:r>
        <w:t>6.2) Lessons learnt – Jennifer Wen (EHSP)</w:t>
      </w:r>
    </w:p>
    <w:p w14:paraId="548D39B2" w14:textId="77777777" w:rsidR="00E27398" w:rsidRDefault="00E27398" w:rsidP="00E27398">
      <w:r>
        <w:t>7) Q&amp;A/ Panel discussion – moderated by Alberto Garcia/</w:t>
      </w:r>
      <w:r w:rsidRPr="000B70B0">
        <w:t xml:space="preserve"> </w:t>
      </w:r>
      <w:r>
        <w:t>I</w:t>
      </w:r>
      <w:r w:rsidRPr="00193822">
        <w:t>ñ</w:t>
      </w:r>
      <w:r>
        <w:t>aki Azkarate (Clean Hydrogen JU/ EHSP)</w:t>
      </w:r>
    </w:p>
    <w:p w14:paraId="60DAC017" w14:textId="77777777" w:rsidR="00E16058" w:rsidRPr="00E27398" w:rsidRDefault="00E16058" w:rsidP="00E27398">
      <w:pPr>
        <w:spacing w:line="240" w:lineRule="auto"/>
        <w:ind w:right="49"/>
        <w:rPr>
          <w:rFonts w:ascii="Arial" w:hAnsi="Arial" w:cs="Arial"/>
          <w:sz w:val="21"/>
          <w:szCs w:val="21"/>
        </w:rPr>
      </w:pPr>
    </w:p>
    <w:sectPr w:rsidR="00E16058" w:rsidRPr="00E27398" w:rsidSect="002C20CD">
      <w:headerReference w:type="default" r:id="rId7"/>
      <w:footerReference w:type="default" r:id="rId8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06195" w14:textId="77777777" w:rsidR="00C966A0" w:rsidRDefault="00C966A0" w:rsidP="003B4488">
      <w:pPr>
        <w:spacing w:after="0" w:line="240" w:lineRule="auto"/>
      </w:pPr>
      <w:r>
        <w:separator/>
      </w:r>
    </w:p>
  </w:endnote>
  <w:endnote w:type="continuationSeparator" w:id="0">
    <w:p w14:paraId="150F4F19" w14:textId="77777777" w:rsidR="00C966A0" w:rsidRDefault="00C966A0" w:rsidP="003B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04A8" w14:textId="77777777" w:rsidR="007C5D7F" w:rsidRDefault="007C5D7F"/>
  <w:tbl>
    <w:tblPr>
      <w:tblStyle w:val="TableGrid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6237"/>
    </w:tblGrid>
    <w:tr w:rsidR="000357DB" w:rsidRPr="001E412E" w14:paraId="4E7C1308" w14:textId="77777777" w:rsidTr="0025238A">
      <w:tc>
        <w:tcPr>
          <w:tcW w:w="4820" w:type="dxa"/>
        </w:tcPr>
        <w:p w14:paraId="3AD88031" w14:textId="77777777" w:rsidR="000357DB" w:rsidRPr="003D1701" w:rsidRDefault="000357DB" w:rsidP="0025238A">
          <w:pPr>
            <w:pStyle w:val="Footer"/>
            <w:spacing w:line="276" w:lineRule="auto"/>
            <w:ind w:left="1027" w:hanging="1135"/>
            <w:rPr>
              <w:rFonts w:ascii="Arial" w:hAnsi="Arial" w:cs="Arial"/>
              <w:b/>
              <w:bCs/>
              <w:color w:val="5B9BD5" w:themeColor="accent5"/>
              <w:sz w:val="18"/>
              <w:szCs w:val="18"/>
              <w:lang w:val="fr-BE"/>
            </w:rPr>
          </w:pPr>
          <w:r w:rsidRPr="003D1701">
            <w:rPr>
              <w:rFonts w:ascii="Arial" w:hAnsi="Arial" w:cs="Arial"/>
              <w:b/>
              <w:bCs/>
              <w:color w:val="92BE34"/>
              <w:sz w:val="18"/>
              <w:szCs w:val="18"/>
              <w:lang w:val="fr-BE"/>
            </w:rPr>
            <w:t>Clean Hydrogen</w:t>
          </w:r>
          <w:r w:rsidRPr="003D1701">
            <w:rPr>
              <w:rFonts w:ascii="Arial" w:hAnsi="Arial" w:cs="Arial"/>
              <w:b/>
              <w:bCs/>
              <w:color w:val="70AD47" w:themeColor="accent6"/>
              <w:sz w:val="18"/>
              <w:szCs w:val="18"/>
              <w:lang w:val="fr-BE"/>
            </w:rPr>
            <w:t xml:space="preserve"> </w:t>
          </w:r>
          <w:r w:rsidRPr="003D1701">
            <w:rPr>
              <w:rFonts w:ascii="Arial" w:hAnsi="Arial" w:cs="Arial"/>
              <w:b/>
              <w:bCs/>
              <w:color w:val="2EB1E0"/>
              <w:sz w:val="18"/>
              <w:szCs w:val="18"/>
              <w:lang w:val="fr-BE"/>
            </w:rPr>
            <w:t>Partnership</w:t>
          </w:r>
        </w:p>
        <w:p w14:paraId="1EBAA581" w14:textId="77777777" w:rsidR="00B21C4D" w:rsidRPr="00B21C4D" w:rsidRDefault="000357DB" w:rsidP="0025238A">
          <w:pPr>
            <w:pStyle w:val="Footer"/>
            <w:spacing w:line="276" w:lineRule="auto"/>
            <w:ind w:left="1027" w:hanging="1135"/>
            <w:rPr>
              <w:rFonts w:ascii="Arial" w:hAnsi="Arial" w:cs="Arial"/>
              <w:b/>
              <w:bCs/>
              <w:color w:val="164194"/>
              <w:sz w:val="18"/>
              <w:szCs w:val="18"/>
              <w:lang w:val="fr-BE"/>
            </w:rPr>
          </w:pPr>
          <w:r w:rsidRPr="002A7AAD">
            <w:rPr>
              <w:rFonts w:ascii="Arial" w:hAnsi="Arial" w:cs="Arial"/>
              <w:b/>
              <w:bCs/>
              <w:color w:val="164194"/>
              <w:sz w:val="16"/>
              <w:szCs w:val="16"/>
              <w:lang w:val="fr-BE"/>
            </w:rPr>
            <w:t>www.clean-hydrogen.europa.eu</w:t>
          </w:r>
        </w:p>
      </w:tc>
      <w:tc>
        <w:tcPr>
          <w:tcW w:w="6237" w:type="dxa"/>
        </w:tcPr>
        <w:p w14:paraId="796C0733" w14:textId="77777777" w:rsidR="00B21C4D" w:rsidRDefault="007C5D7F" w:rsidP="007C5D7F">
          <w:pPr>
            <w:pStyle w:val="Footer"/>
            <w:rPr>
              <w:rFonts w:ascii="Arial" w:hAnsi="Arial" w:cs="Arial"/>
              <w:color w:val="4472C4" w:themeColor="accent1"/>
              <w:sz w:val="20"/>
              <w:szCs w:val="20"/>
              <w:lang w:val="fr-BE"/>
            </w:rPr>
          </w:pPr>
          <w:r>
            <w:rPr>
              <w:rFonts w:ascii="Arial" w:hAnsi="Arial" w:cs="Arial"/>
              <w:noProof/>
              <w:color w:val="000000" w:themeColor="text1"/>
              <w:lang w:val="fr-BE"/>
            </w:rPr>
            <w:drawing>
              <wp:anchor distT="0" distB="0" distL="114300" distR="114300" simplePos="0" relativeHeight="251658240" behindDoc="0" locked="0" layoutInCell="1" allowOverlap="1" wp14:anchorId="33CCACC3" wp14:editId="4E0C96EC">
                <wp:simplePos x="0" y="0"/>
                <wp:positionH relativeFrom="column">
                  <wp:posOffset>1411605</wp:posOffset>
                </wp:positionH>
                <wp:positionV relativeFrom="paragraph">
                  <wp:posOffset>0</wp:posOffset>
                </wp:positionV>
                <wp:extent cx="2480310" cy="229566"/>
                <wp:effectExtent l="0" t="0" r="0" b="0"/>
                <wp:wrapSquare wrapText="bothSides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0310" cy="2295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05D185A" w14:textId="77777777" w:rsidR="000357DB" w:rsidRPr="001E412E" w:rsidRDefault="000357DB" w:rsidP="001E412E">
          <w:pPr>
            <w:pStyle w:val="Footer"/>
            <w:ind w:right="-107"/>
            <w:jc w:val="right"/>
            <w:rPr>
              <w:rFonts w:ascii="Arial" w:hAnsi="Arial" w:cs="Arial"/>
              <w:color w:val="000000" w:themeColor="text1"/>
              <w:lang w:val="fr-BE"/>
            </w:rPr>
          </w:pPr>
        </w:p>
      </w:tc>
    </w:tr>
  </w:tbl>
  <w:p w14:paraId="08F2E7AF" w14:textId="77777777" w:rsidR="00F754EF" w:rsidRPr="007C5D7F" w:rsidRDefault="00F754EF" w:rsidP="001A17BD">
    <w:pPr>
      <w:pStyle w:val="Footer"/>
      <w:rPr>
        <w:rFonts w:ascii="Arial" w:hAnsi="Arial" w:cs="Arial"/>
        <w:color w:val="000000" w:themeColor="text1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722F" w14:textId="77777777" w:rsidR="00C966A0" w:rsidRDefault="00C966A0" w:rsidP="003B4488">
      <w:pPr>
        <w:spacing w:after="0" w:line="240" w:lineRule="auto"/>
      </w:pPr>
      <w:r>
        <w:separator/>
      </w:r>
    </w:p>
  </w:footnote>
  <w:footnote w:type="continuationSeparator" w:id="0">
    <w:p w14:paraId="4BF772C9" w14:textId="77777777" w:rsidR="00C966A0" w:rsidRDefault="00C966A0" w:rsidP="003B4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FE0B" w14:textId="77777777" w:rsidR="003B4488" w:rsidRDefault="003B4488" w:rsidP="0025238A">
    <w:pPr>
      <w:pStyle w:val="Header"/>
      <w:ind w:left="-1134"/>
    </w:pPr>
    <w:r w:rsidRPr="000B607B">
      <w:rPr>
        <w:noProof/>
      </w:rPr>
      <w:drawing>
        <wp:anchor distT="0" distB="0" distL="114300" distR="114300" simplePos="0" relativeHeight="251659264" behindDoc="0" locked="0" layoutInCell="1" allowOverlap="1" wp14:anchorId="18C7C5B0" wp14:editId="71AF7434">
          <wp:simplePos x="0" y="0"/>
          <wp:positionH relativeFrom="column">
            <wp:posOffset>-541655</wp:posOffset>
          </wp:positionH>
          <wp:positionV relativeFrom="paragraph">
            <wp:posOffset>-183515</wp:posOffset>
          </wp:positionV>
          <wp:extent cx="1498600" cy="749935"/>
          <wp:effectExtent l="0" t="0" r="635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58"/>
    <w:rsid w:val="00025A44"/>
    <w:rsid w:val="000357DB"/>
    <w:rsid w:val="000B0D1F"/>
    <w:rsid w:val="000B607B"/>
    <w:rsid w:val="000F003A"/>
    <w:rsid w:val="00156885"/>
    <w:rsid w:val="001A17BD"/>
    <w:rsid w:val="001B349B"/>
    <w:rsid w:val="001E412E"/>
    <w:rsid w:val="0025238A"/>
    <w:rsid w:val="002564F9"/>
    <w:rsid w:val="002871A1"/>
    <w:rsid w:val="002A7AAD"/>
    <w:rsid w:val="002C20CD"/>
    <w:rsid w:val="00314DE0"/>
    <w:rsid w:val="003556A9"/>
    <w:rsid w:val="00370E47"/>
    <w:rsid w:val="00386FA6"/>
    <w:rsid w:val="003B079C"/>
    <w:rsid w:val="003B4488"/>
    <w:rsid w:val="003D1701"/>
    <w:rsid w:val="003D638E"/>
    <w:rsid w:val="0044431A"/>
    <w:rsid w:val="004A0B3E"/>
    <w:rsid w:val="004D60BB"/>
    <w:rsid w:val="005239F4"/>
    <w:rsid w:val="0058267A"/>
    <w:rsid w:val="00586541"/>
    <w:rsid w:val="005E2252"/>
    <w:rsid w:val="006268A0"/>
    <w:rsid w:val="006E08B9"/>
    <w:rsid w:val="00752808"/>
    <w:rsid w:val="00791B2E"/>
    <w:rsid w:val="007B5D0D"/>
    <w:rsid w:val="007C5D7F"/>
    <w:rsid w:val="007D5824"/>
    <w:rsid w:val="0084562E"/>
    <w:rsid w:val="00852E53"/>
    <w:rsid w:val="008C6390"/>
    <w:rsid w:val="008E0B03"/>
    <w:rsid w:val="008E0D6B"/>
    <w:rsid w:val="00975F8A"/>
    <w:rsid w:val="00A4792A"/>
    <w:rsid w:val="00AE04AD"/>
    <w:rsid w:val="00B0081B"/>
    <w:rsid w:val="00B21C4D"/>
    <w:rsid w:val="00C06F8B"/>
    <w:rsid w:val="00C966A0"/>
    <w:rsid w:val="00CB632F"/>
    <w:rsid w:val="00CF0C6E"/>
    <w:rsid w:val="00CF4DA8"/>
    <w:rsid w:val="00D54E96"/>
    <w:rsid w:val="00DD02F7"/>
    <w:rsid w:val="00E16058"/>
    <w:rsid w:val="00E27398"/>
    <w:rsid w:val="00E87FF9"/>
    <w:rsid w:val="00F015C7"/>
    <w:rsid w:val="00F10333"/>
    <w:rsid w:val="00F754EF"/>
    <w:rsid w:val="00FD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A8977"/>
  <w15:chartTrackingRefBased/>
  <w15:docId w15:val="{470B6DF6-B975-4D4D-9082-9CCB4622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39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488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B4488"/>
  </w:style>
  <w:style w:type="paragraph" w:styleId="Footer">
    <w:name w:val="footer"/>
    <w:basedOn w:val="Normal"/>
    <w:link w:val="FooterChar"/>
    <w:uiPriority w:val="99"/>
    <w:unhideWhenUsed/>
    <w:rsid w:val="003B4488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B4488"/>
  </w:style>
  <w:style w:type="table" w:styleId="TableGrid">
    <w:name w:val="Table Grid"/>
    <w:basedOn w:val="TableNormal"/>
    <w:uiPriority w:val="39"/>
    <w:rsid w:val="00F7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C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lanla\AppData\Roaming\Microsoft\Templates\Clean%20Hydrogen_Word%20template%20-%20smaller%20foot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7A50E-81BC-4DA4-A734-779B22F0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Clean Hydrogen_Word template - smaller footer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Lara ( FCH )</dc:creator>
  <cp:keywords/>
  <dc:description/>
  <cp:lastModifiedBy>ORLANDI Lara (Clean Hydrogen JU)</cp:lastModifiedBy>
  <cp:revision>2</cp:revision>
  <cp:lastPrinted>2021-11-17T09:50:00Z</cp:lastPrinted>
  <dcterms:created xsi:type="dcterms:W3CDTF">2022-04-20T13:21:00Z</dcterms:created>
  <dcterms:modified xsi:type="dcterms:W3CDTF">2022-04-20T13:21:00Z</dcterms:modified>
</cp:coreProperties>
</file>