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bookmarkStart w:id="0" w:name="_GoBack"/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1104"/>
        <w:gridCol w:w="1657"/>
        <w:gridCol w:w="4517"/>
      </w:tblGrid>
      <w:tr w:rsidR="00C312E1" w:rsidTr="00913C51">
        <w:tc>
          <w:tcPr>
            <w:tcW w:w="2119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2126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>
              <w:rPr>
                <w:rFonts w:ascii="Trebuchet MS" w:hAnsi="Trebuchet MS"/>
                <w:color w:val="FFFFFF" w:themeColor="background1"/>
                <w:lang w:val="en-GB"/>
              </w:rPr>
              <w:t>Date</w:t>
            </w:r>
          </w:p>
        </w:tc>
        <w:tc>
          <w:tcPr>
            <w:tcW w:w="6662" w:type="dxa"/>
            <w:shd w:val="clear" w:color="auto" w:fill="00B0F0"/>
          </w:tcPr>
          <w:p w:rsidR="00C312E1" w:rsidRPr="003C5B45" w:rsidRDefault="00C312E1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34" w:type="dxa"/>
          </w:tcPr>
          <w:p w:rsidR="00C312E1" w:rsidRPr="00AB1EE3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2126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26 January 2018</w:t>
            </w:r>
          </w:p>
        </w:tc>
        <w:tc>
          <w:tcPr>
            <w:tcW w:w="6662" w:type="dxa"/>
          </w:tcPr>
          <w:p w:rsidR="00C312E1" w:rsidRPr="00AB1EE3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Decision on Learning and Development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Pr="00AB1EE3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34" w:type="dxa"/>
          </w:tcPr>
          <w:p w:rsidR="00C312E1" w:rsidRPr="00AB1EE3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2126" w:type="dxa"/>
          </w:tcPr>
          <w:p w:rsidR="00C312E1" w:rsidRDefault="00C312E1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15 March 2018</w:t>
            </w:r>
          </w:p>
        </w:tc>
        <w:tc>
          <w:tcPr>
            <w:tcW w:w="6662" w:type="dxa"/>
          </w:tcPr>
          <w:p w:rsidR="00C312E1" w:rsidRPr="00AB1EE3" w:rsidRDefault="00C312E1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on the approval of the IAS Cha</w:t>
            </w:r>
            <w:r w:rsidR="004B785D">
              <w:rPr>
                <w:rFonts w:cstheme="minorHAnsi"/>
                <w:lang w:val="en-GB"/>
              </w:rPr>
              <w:t>r</w:t>
            </w:r>
            <w:r>
              <w:rPr>
                <w:rFonts w:cstheme="minorHAnsi"/>
                <w:lang w:val="en-GB"/>
              </w:rPr>
              <w:t xml:space="preserve">ter </w:t>
            </w:r>
          </w:p>
        </w:tc>
      </w:tr>
      <w:tr w:rsidR="00C312E1" w:rsidRPr="00A72CF8" w:rsidTr="00913C51">
        <w:tc>
          <w:tcPr>
            <w:tcW w:w="2119" w:type="dxa"/>
            <w:hideMark/>
          </w:tcPr>
          <w:p w:rsidR="00C312E1" w:rsidRDefault="00C312E1" w:rsidP="00442FE7">
            <w:pPr>
              <w:spacing w:before="240"/>
            </w:pPr>
            <w:r>
              <w:t>FCH-GB-2018-03</w:t>
            </w:r>
          </w:p>
        </w:tc>
        <w:tc>
          <w:tcPr>
            <w:tcW w:w="1134" w:type="dxa"/>
            <w:hideMark/>
          </w:tcPr>
          <w:p w:rsidR="00C312E1" w:rsidRDefault="00C312E1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2126" w:type="dxa"/>
          </w:tcPr>
          <w:p w:rsidR="00C312E1" w:rsidRDefault="00C312E1" w:rsidP="00442FE7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6 February 2018</w:t>
            </w:r>
          </w:p>
        </w:tc>
        <w:tc>
          <w:tcPr>
            <w:tcW w:w="6662" w:type="dxa"/>
            <w:hideMark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the Election of Valérie Bouillon-Delporte as the Chair of the GB 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34" w:type="dxa"/>
          </w:tcPr>
          <w:p w:rsidR="00C312E1" w:rsidRDefault="00C312E1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2126" w:type="dxa"/>
          </w:tcPr>
          <w:p w:rsidR="00C312E1" w:rsidRDefault="00C312E1" w:rsidP="008858F6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22 March 2018</w:t>
            </w:r>
          </w:p>
        </w:tc>
        <w:tc>
          <w:tcPr>
            <w:tcW w:w="6662" w:type="dxa"/>
          </w:tcPr>
          <w:p w:rsidR="00C312E1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the minutes of the GB meeting of 6 February 2018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Default="00C312E1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34" w:type="dxa"/>
          </w:tcPr>
          <w:p w:rsidR="00C312E1" w:rsidRDefault="00C312E1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2126" w:type="dxa"/>
          </w:tcPr>
          <w:p w:rsidR="00C312E1" w:rsidRDefault="00C312E1" w:rsidP="00E445D3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 April 2018</w:t>
            </w:r>
          </w:p>
        </w:tc>
        <w:tc>
          <w:tcPr>
            <w:tcW w:w="6662" w:type="dxa"/>
          </w:tcPr>
          <w:p w:rsidR="00C312E1" w:rsidRDefault="00C312E1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Default="00C312E1">
            <w:pPr>
              <w:spacing w:before="240"/>
            </w:pPr>
            <w:r>
              <w:t>FCH-GB-2018-05</w:t>
            </w:r>
          </w:p>
        </w:tc>
        <w:tc>
          <w:tcPr>
            <w:tcW w:w="1134" w:type="dxa"/>
          </w:tcPr>
          <w:p w:rsidR="00C312E1" w:rsidRDefault="00C312E1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2126" w:type="dxa"/>
          </w:tcPr>
          <w:p w:rsidR="00C312E1" w:rsidRDefault="00C312E1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22 March 2018</w:t>
            </w:r>
          </w:p>
        </w:tc>
        <w:tc>
          <w:tcPr>
            <w:tcW w:w="6662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Election of Signe Ratso as the Vice-Chair of the GB 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Default="00C312E1">
            <w:pPr>
              <w:spacing w:before="240"/>
            </w:pPr>
            <w:r>
              <w:t>FCH-GB-2018-06</w:t>
            </w:r>
          </w:p>
        </w:tc>
        <w:tc>
          <w:tcPr>
            <w:tcW w:w="1134" w:type="dxa"/>
          </w:tcPr>
          <w:p w:rsidR="00C312E1" w:rsidRDefault="00C312E1">
            <w:pPr>
              <w:spacing w:before="240"/>
              <w:jc w:val="center"/>
            </w:pPr>
            <w:r>
              <w:t>WP</w:t>
            </w:r>
          </w:p>
        </w:tc>
        <w:tc>
          <w:tcPr>
            <w:tcW w:w="2126" w:type="dxa"/>
          </w:tcPr>
          <w:p w:rsidR="00C312E1" w:rsidRDefault="00C312E1" w:rsidP="00A8015A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4 June 2018</w:t>
            </w:r>
          </w:p>
        </w:tc>
        <w:tc>
          <w:tcPr>
            <w:tcW w:w="6662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on IK Assessment (FP7)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Default="00C312E1">
            <w:pPr>
              <w:spacing w:before="240"/>
            </w:pPr>
            <w:r>
              <w:t>FCH-GB-2018-07</w:t>
            </w:r>
          </w:p>
        </w:tc>
        <w:tc>
          <w:tcPr>
            <w:tcW w:w="1134" w:type="dxa"/>
          </w:tcPr>
          <w:p w:rsidR="00C312E1" w:rsidRDefault="00C312E1">
            <w:pPr>
              <w:spacing w:before="240"/>
              <w:jc w:val="center"/>
            </w:pPr>
            <w:r>
              <w:t>WP</w:t>
            </w:r>
          </w:p>
        </w:tc>
        <w:tc>
          <w:tcPr>
            <w:tcW w:w="2126" w:type="dxa"/>
          </w:tcPr>
          <w:p w:rsidR="00C312E1" w:rsidRDefault="00C312E1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4 June 2018</w:t>
            </w:r>
          </w:p>
        </w:tc>
        <w:tc>
          <w:tcPr>
            <w:tcW w:w="6662" w:type="dxa"/>
          </w:tcPr>
          <w:p w:rsidR="00C312E1" w:rsidRDefault="00C312E1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the minutes of the GB meeting of 22 March 2018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Pr="00520DB8" w:rsidRDefault="00C312E1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34" w:type="dxa"/>
          </w:tcPr>
          <w:p w:rsidR="00C312E1" w:rsidRPr="00AF13A5" w:rsidRDefault="00C312E1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2126" w:type="dxa"/>
          </w:tcPr>
          <w:p w:rsidR="00C312E1" w:rsidRPr="00AF13A5" w:rsidRDefault="00AF13A5" w:rsidP="00D2035C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29 June 2018</w:t>
            </w:r>
          </w:p>
        </w:tc>
        <w:tc>
          <w:tcPr>
            <w:tcW w:w="6662" w:type="dxa"/>
          </w:tcPr>
          <w:p w:rsidR="00C312E1" w:rsidRPr="00AF13A5" w:rsidRDefault="00C312E1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>GB opinion on annual accounts 2017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Pr="00520DB8" w:rsidRDefault="00C312E1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34" w:type="dxa"/>
          </w:tcPr>
          <w:p w:rsidR="00C312E1" w:rsidRPr="00520DB8" w:rsidRDefault="00C312E1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2126" w:type="dxa"/>
          </w:tcPr>
          <w:p w:rsidR="00C312E1" w:rsidRDefault="00AF13A5" w:rsidP="00420B42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>29 June 2018</w:t>
            </w:r>
          </w:p>
        </w:tc>
        <w:tc>
          <w:tcPr>
            <w:tcW w:w="6662" w:type="dxa"/>
          </w:tcPr>
          <w:p w:rsidR="00C312E1" w:rsidRPr="00520DB8" w:rsidRDefault="00C312E1" w:rsidP="00420B42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>GB assessment and approval of FCH 2 JU 2017 AAR</w:t>
            </w:r>
          </w:p>
        </w:tc>
      </w:tr>
      <w:tr w:rsidR="00C312E1" w:rsidRPr="00A72CF8" w:rsidTr="00913C51">
        <w:tc>
          <w:tcPr>
            <w:tcW w:w="2119" w:type="dxa"/>
          </w:tcPr>
          <w:p w:rsidR="00C312E1" w:rsidRPr="00694257" w:rsidRDefault="00C312E1">
            <w:pPr>
              <w:spacing w:before="240"/>
            </w:pPr>
            <w:r w:rsidRPr="00694257">
              <w:t>FCH-GB-2018-10</w:t>
            </w:r>
          </w:p>
        </w:tc>
        <w:tc>
          <w:tcPr>
            <w:tcW w:w="1134" w:type="dxa"/>
          </w:tcPr>
          <w:p w:rsidR="00C312E1" w:rsidRPr="00694257" w:rsidRDefault="00C312E1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2126" w:type="dxa"/>
          </w:tcPr>
          <w:p w:rsidR="00C312E1" w:rsidRPr="00694257" w:rsidRDefault="00694257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31 July 2018</w:t>
            </w:r>
          </w:p>
        </w:tc>
        <w:tc>
          <w:tcPr>
            <w:tcW w:w="6662" w:type="dxa"/>
          </w:tcPr>
          <w:p w:rsidR="00C312E1" w:rsidRPr="00694257" w:rsidRDefault="00C312E1" w:rsidP="00732876">
            <w:pPr>
              <w:spacing w:before="240"/>
              <w:rPr>
                <w:lang w:val="en-GB"/>
              </w:rPr>
            </w:pP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437242" w:rsidRPr="00437242" w:rsidTr="00913C51">
        <w:tc>
          <w:tcPr>
            <w:tcW w:w="2119" w:type="dxa"/>
          </w:tcPr>
          <w:p w:rsidR="00437242" w:rsidRPr="005B1BF8" w:rsidRDefault="00437242">
            <w:pPr>
              <w:spacing w:before="240"/>
            </w:pPr>
            <w:r w:rsidRPr="005B1BF8">
              <w:t>FCH-GB-2018-11</w:t>
            </w:r>
          </w:p>
        </w:tc>
        <w:tc>
          <w:tcPr>
            <w:tcW w:w="1134" w:type="dxa"/>
          </w:tcPr>
          <w:p w:rsidR="00437242" w:rsidRPr="005B1BF8" w:rsidRDefault="00437242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2126" w:type="dxa"/>
          </w:tcPr>
          <w:p w:rsidR="00437242" w:rsidRPr="005B1BF8" w:rsidRDefault="005B1BF8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>8 August 2018</w:t>
            </w:r>
          </w:p>
        </w:tc>
        <w:tc>
          <w:tcPr>
            <w:tcW w:w="6662" w:type="dxa"/>
          </w:tcPr>
          <w:p w:rsidR="00437242" w:rsidRPr="005B1BF8" w:rsidRDefault="00437242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>Call 2018 Results</w:t>
            </w:r>
          </w:p>
        </w:tc>
      </w:tr>
      <w:tr w:rsidR="00437242" w:rsidRPr="00A72CF8" w:rsidTr="00913C51">
        <w:tc>
          <w:tcPr>
            <w:tcW w:w="2119" w:type="dxa"/>
          </w:tcPr>
          <w:p w:rsidR="00437242" w:rsidRPr="005B1BF8" w:rsidRDefault="00437242">
            <w:pPr>
              <w:spacing w:before="240"/>
            </w:pPr>
            <w:r w:rsidRPr="005B1BF8">
              <w:lastRenderedPageBreak/>
              <w:t>FCH-GB-2018-12</w:t>
            </w:r>
          </w:p>
        </w:tc>
        <w:tc>
          <w:tcPr>
            <w:tcW w:w="1134" w:type="dxa"/>
          </w:tcPr>
          <w:p w:rsidR="00437242" w:rsidRPr="005B1BF8" w:rsidRDefault="00437242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2126" w:type="dxa"/>
          </w:tcPr>
          <w:p w:rsidR="00437242" w:rsidRPr="005B1BF8" w:rsidRDefault="005B1BF8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>16 August 2018</w:t>
            </w:r>
          </w:p>
        </w:tc>
        <w:tc>
          <w:tcPr>
            <w:tcW w:w="6662" w:type="dxa"/>
          </w:tcPr>
          <w:p w:rsidR="00437242" w:rsidRPr="005B1BF8" w:rsidRDefault="00437242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>Decision on the adoption of the revised Internal Control Framework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6F5" w:rsidRDefault="006D26F5" w:rsidP="00C77D42">
      <w:pPr>
        <w:spacing w:after="0" w:line="240" w:lineRule="auto"/>
      </w:pPr>
      <w:r>
        <w:separator/>
      </w:r>
    </w:p>
  </w:endnote>
  <w:endnote w:type="continuationSeparator" w:id="0">
    <w:p w:rsidR="006D26F5" w:rsidRDefault="006D26F5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6F5" w:rsidRDefault="006D26F5" w:rsidP="00C77D42">
      <w:pPr>
        <w:spacing w:after="0" w:line="240" w:lineRule="auto"/>
      </w:pPr>
      <w:r>
        <w:separator/>
      </w:r>
    </w:p>
  </w:footnote>
  <w:footnote w:type="continuationSeparator" w:id="0">
    <w:p w:rsidR="006D26F5" w:rsidRDefault="006D26F5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076F"/>
    <w:rsid w:val="000B5723"/>
    <w:rsid w:val="00126458"/>
    <w:rsid w:val="00177992"/>
    <w:rsid w:val="0022159E"/>
    <w:rsid w:val="002F5867"/>
    <w:rsid w:val="003C58DF"/>
    <w:rsid w:val="003C5B45"/>
    <w:rsid w:val="00420B42"/>
    <w:rsid w:val="00437242"/>
    <w:rsid w:val="004B785D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732876"/>
    <w:rsid w:val="00791A4F"/>
    <w:rsid w:val="007D0578"/>
    <w:rsid w:val="00806A05"/>
    <w:rsid w:val="008858F6"/>
    <w:rsid w:val="008D546E"/>
    <w:rsid w:val="00913C51"/>
    <w:rsid w:val="009372F5"/>
    <w:rsid w:val="00A72CF8"/>
    <w:rsid w:val="00A8015A"/>
    <w:rsid w:val="00AB1EE3"/>
    <w:rsid w:val="00AF13A5"/>
    <w:rsid w:val="00B67AE9"/>
    <w:rsid w:val="00BE2231"/>
    <w:rsid w:val="00C312E1"/>
    <w:rsid w:val="00C77D42"/>
    <w:rsid w:val="00CC1724"/>
    <w:rsid w:val="00CF6667"/>
    <w:rsid w:val="00D2035C"/>
    <w:rsid w:val="00E445D3"/>
    <w:rsid w:val="00E60AE8"/>
    <w:rsid w:val="00EC4F9A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MAES Patricia ( FCH )</cp:lastModifiedBy>
  <cp:revision>3</cp:revision>
  <dcterms:created xsi:type="dcterms:W3CDTF">2018-09-21T09:21:00Z</dcterms:created>
  <dcterms:modified xsi:type="dcterms:W3CDTF">2018-09-21T09:23:00Z</dcterms:modified>
</cp:coreProperties>
</file>