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DB3" w:rsidRDefault="00597DB3" w:rsidP="00597DB3">
      <w:pPr>
        <w:jc w:val="center"/>
        <w:rPr>
          <w:lang w:val="en-US"/>
        </w:rPr>
      </w:pPr>
      <w:bookmarkStart w:id="0" w:name="_GoBack"/>
      <w:bookmarkEnd w:id="0"/>
      <w:r>
        <w:rPr>
          <w:b/>
          <w:bCs/>
          <w:noProof/>
          <w:sz w:val="40"/>
          <w:szCs w:val="40"/>
          <w:lang w:eastAsia="en-GB"/>
        </w:rPr>
        <w:drawing>
          <wp:inline distT="0" distB="0" distL="0" distR="0" wp14:anchorId="57D49C45" wp14:editId="127BD57E">
            <wp:extent cx="1382573" cy="1280914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629" cy="128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7DB3" w:rsidRPr="0093308B" w:rsidRDefault="00597DB3" w:rsidP="00597DB3">
      <w:pPr>
        <w:jc w:val="center"/>
        <w:rPr>
          <w:b/>
          <w:lang w:val="en-US"/>
        </w:rPr>
      </w:pPr>
      <w:r w:rsidRPr="0093308B">
        <w:rPr>
          <w:b/>
          <w:lang w:val="en-US"/>
        </w:rPr>
        <w:t>PROGRAMME – FCH</w:t>
      </w:r>
      <w:r>
        <w:rPr>
          <w:b/>
          <w:lang w:val="en-US"/>
        </w:rPr>
        <w:t>2</w:t>
      </w:r>
      <w:r w:rsidRPr="0093308B">
        <w:rPr>
          <w:b/>
          <w:lang w:val="en-US"/>
        </w:rPr>
        <w:t xml:space="preserve"> JU Info-day –</w:t>
      </w:r>
      <w:r w:rsidR="00AF11C8">
        <w:rPr>
          <w:b/>
          <w:lang w:val="en-US"/>
        </w:rPr>
        <w:t xml:space="preserve"> 29</w:t>
      </w:r>
      <w:r w:rsidR="00BF7C82">
        <w:rPr>
          <w:b/>
          <w:lang w:val="en-US"/>
        </w:rPr>
        <w:t xml:space="preserve"> </w:t>
      </w:r>
      <w:r w:rsidR="00FD20F0">
        <w:rPr>
          <w:b/>
          <w:lang w:val="en-US"/>
        </w:rPr>
        <w:t>Janu</w:t>
      </w:r>
      <w:r>
        <w:rPr>
          <w:b/>
          <w:lang w:val="en-US"/>
        </w:rPr>
        <w:t>ary</w:t>
      </w:r>
      <w:r w:rsidRPr="0093308B">
        <w:rPr>
          <w:b/>
          <w:lang w:val="en-US"/>
        </w:rPr>
        <w:t xml:space="preserve"> 201</w:t>
      </w:r>
      <w:r w:rsidR="00AF11C8">
        <w:rPr>
          <w:b/>
          <w:lang w:val="en-US"/>
        </w:rPr>
        <w:t>9</w:t>
      </w:r>
    </w:p>
    <w:p w:rsidR="00625FD8" w:rsidRDefault="00625FD8" w:rsidP="00597DB3">
      <w:pPr>
        <w:ind w:firstLine="720"/>
        <w:rPr>
          <w:highlight w:val="lightGray"/>
          <w:lang w:val="en-US"/>
        </w:rPr>
      </w:pPr>
    </w:p>
    <w:p w:rsidR="00597DB3" w:rsidRDefault="00AF11C8" w:rsidP="00597DB3">
      <w:pPr>
        <w:ind w:firstLine="720"/>
        <w:rPr>
          <w:lang w:val="en-US"/>
        </w:rPr>
      </w:pPr>
      <w:r>
        <w:rPr>
          <w:highlight w:val="lightGray"/>
          <w:lang w:val="en-US"/>
        </w:rPr>
        <w:t>08:30 – 09:00</w:t>
      </w:r>
      <w:r w:rsidR="00597DB3" w:rsidRPr="0093308B">
        <w:rPr>
          <w:highlight w:val="lightGray"/>
          <w:lang w:val="en-US"/>
        </w:rPr>
        <w:t xml:space="preserve"> Registration</w:t>
      </w:r>
    </w:p>
    <w:p w:rsidR="00597DB3" w:rsidRDefault="00597DB3" w:rsidP="008D3341">
      <w:pPr>
        <w:spacing w:after="120"/>
        <w:rPr>
          <w:lang w:val="en-US"/>
        </w:rPr>
      </w:pPr>
      <w:r>
        <w:rPr>
          <w:lang w:val="en-US"/>
        </w:rPr>
        <w:t>09:15 – 09:</w:t>
      </w:r>
      <w:r w:rsidR="005A000F">
        <w:rPr>
          <w:lang w:val="en-US"/>
        </w:rPr>
        <w:t>2</w:t>
      </w:r>
      <w:r w:rsidR="00A239D8">
        <w:rPr>
          <w:lang w:val="en-US"/>
        </w:rPr>
        <w:t>0</w:t>
      </w:r>
      <w:r>
        <w:rPr>
          <w:lang w:val="en-US"/>
        </w:rPr>
        <w:t xml:space="preserve"> </w:t>
      </w:r>
      <w:r w:rsidR="002B68B5">
        <w:rPr>
          <w:lang w:val="en-US"/>
        </w:rPr>
        <w:tab/>
      </w:r>
      <w:r>
        <w:rPr>
          <w:lang w:val="en-US"/>
        </w:rPr>
        <w:t xml:space="preserve">Welcome address and introduction to FCH2 JU </w:t>
      </w:r>
    </w:p>
    <w:p w:rsidR="00A15F50" w:rsidRDefault="00A239D8" w:rsidP="008D3341">
      <w:pPr>
        <w:spacing w:after="120"/>
        <w:rPr>
          <w:lang w:val="en-US"/>
        </w:rPr>
      </w:pPr>
      <w:r>
        <w:rPr>
          <w:lang w:val="en-US"/>
        </w:rPr>
        <w:t>09:20</w:t>
      </w:r>
      <w:r w:rsidR="00A15F50">
        <w:rPr>
          <w:lang w:val="en-US"/>
        </w:rPr>
        <w:t xml:space="preserve"> – 09:35</w:t>
      </w:r>
      <w:r w:rsidR="00A15F50">
        <w:rPr>
          <w:lang w:val="en-US"/>
        </w:rPr>
        <w:tab/>
        <w:t>Introduction to the Call 201</w:t>
      </w:r>
      <w:r w:rsidR="00AF11C8">
        <w:rPr>
          <w:lang w:val="en-US"/>
        </w:rPr>
        <w:t>9</w:t>
      </w:r>
      <w:r w:rsidR="00EA689B">
        <w:rPr>
          <w:lang w:val="en-US"/>
        </w:rPr>
        <w:t xml:space="preserve"> Info Day </w:t>
      </w:r>
      <w:r w:rsidR="00A15F50">
        <w:rPr>
          <w:lang w:val="en-US"/>
        </w:rPr>
        <w:t xml:space="preserve"> </w:t>
      </w:r>
    </w:p>
    <w:p w:rsidR="00597DB3" w:rsidRDefault="00A15F50" w:rsidP="008D3341">
      <w:pPr>
        <w:spacing w:after="120"/>
        <w:rPr>
          <w:lang w:val="en-US"/>
        </w:rPr>
      </w:pPr>
      <w:r>
        <w:rPr>
          <w:lang w:val="en-US"/>
        </w:rPr>
        <w:t>09:35 – 09:45</w:t>
      </w:r>
      <w:r w:rsidR="00597DB3">
        <w:rPr>
          <w:lang w:val="en-US"/>
        </w:rPr>
        <w:t xml:space="preserve"> </w:t>
      </w:r>
      <w:r w:rsidR="002B68B5">
        <w:rPr>
          <w:lang w:val="en-US"/>
        </w:rPr>
        <w:tab/>
      </w:r>
      <w:r w:rsidR="00597DB3">
        <w:rPr>
          <w:lang w:val="en-US"/>
        </w:rPr>
        <w:t>AWP201</w:t>
      </w:r>
      <w:r w:rsidR="00AF11C8">
        <w:rPr>
          <w:lang w:val="en-US"/>
        </w:rPr>
        <w:t>9</w:t>
      </w:r>
      <w:r w:rsidR="00597DB3">
        <w:rPr>
          <w:lang w:val="en-US"/>
        </w:rPr>
        <w:t xml:space="preserve"> – Transport </w:t>
      </w:r>
      <w:r w:rsidR="00A239D8">
        <w:rPr>
          <w:lang w:val="en-US"/>
        </w:rPr>
        <w:t xml:space="preserve">and Overarching </w:t>
      </w:r>
    </w:p>
    <w:p w:rsidR="00597DB3" w:rsidRDefault="00A15F50" w:rsidP="008D3341">
      <w:pPr>
        <w:spacing w:after="120"/>
        <w:rPr>
          <w:lang w:val="en-US"/>
        </w:rPr>
      </w:pPr>
      <w:r>
        <w:rPr>
          <w:lang w:val="en-US"/>
        </w:rPr>
        <w:t>09:45 – 10:00</w:t>
      </w:r>
      <w:r w:rsidR="002B68B5">
        <w:rPr>
          <w:lang w:val="en-US"/>
        </w:rPr>
        <w:tab/>
      </w:r>
      <w:r w:rsidR="00AF11C8">
        <w:rPr>
          <w:lang w:val="en-US"/>
        </w:rPr>
        <w:t>AWP2019</w:t>
      </w:r>
      <w:r w:rsidR="00597DB3">
        <w:rPr>
          <w:lang w:val="en-US"/>
        </w:rPr>
        <w:t xml:space="preserve"> – Energy </w:t>
      </w:r>
      <w:r>
        <w:rPr>
          <w:lang w:val="en-US"/>
        </w:rPr>
        <w:t xml:space="preserve"> </w:t>
      </w:r>
    </w:p>
    <w:p w:rsidR="00597DB3" w:rsidRDefault="00A15F50" w:rsidP="008D3341">
      <w:pPr>
        <w:spacing w:after="120"/>
        <w:rPr>
          <w:lang w:val="en-US"/>
        </w:rPr>
      </w:pPr>
      <w:r>
        <w:rPr>
          <w:lang w:val="en-US"/>
        </w:rPr>
        <w:t>10</w:t>
      </w:r>
      <w:r w:rsidR="005A000F">
        <w:rPr>
          <w:lang w:val="en-US"/>
        </w:rPr>
        <w:t>:</w:t>
      </w:r>
      <w:r>
        <w:rPr>
          <w:lang w:val="en-US"/>
        </w:rPr>
        <w:t>00 – 10:10</w:t>
      </w:r>
      <w:r w:rsidR="00597DB3">
        <w:rPr>
          <w:lang w:val="en-US"/>
        </w:rPr>
        <w:t xml:space="preserve"> </w:t>
      </w:r>
      <w:r w:rsidR="002B68B5">
        <w:rPr>
          <w:lang w:val="en-US"/>
        </w:rPr>
        <w:tab/>
      </w:r>
      <w:r w:rsidR="00AF11C8">
        <w:rPr>
          <w:lang w:val="en-US"/>
        </w:rPr>
        <w:t>AWP2019</w:t>
      </w:r>
      <w:r w:rsidR="00597DB3">
        <w:rPr>
          <w:lang w:val="en-US"/>
        </w:rPr>
        <w:t xml:space="preserve"> – Cross-cutting  </w:t>
      </w:r>
    </w:p>
    <w:p w:rsidR="00597DB3" w:rsidRDefault="00A15F50" w:rsidP="008D3341">
      <w:pPr>
        <w:spacing w:after="120"/>
        <w:rPr>
          <w:lang w:val="en-US"/>
        </w:rPr>
      </w:pPr>
      <w:r>
        <w:rPr>
          <w:lang w:val="en-US"/>
        </w:rPr>
        <w:t>10:10 – 10:30</w:t>
      </w:r>
      <w:r w:rsidR="00597DB3" w:rsidRPr="00D13FD1">
        <w:rPr>
          <w:lang w:val="en-US"/>
        </w:rPr>
        <w:t xml:space="preserve"> </w:t>
      </w:r>
      <w:r w:rsidR="002B68B5" w:rsidRPr="00D13FD1">
        <w:rPr>
          <w:lang w:val="en-US"/>
        </w:rPr>
        <w:tab/>
      </w:r>
      <w:r w:rsidR="00597DB3" w:rsidRPr="00D13FD1">
        <w:rPr>
          <w:lang w:val="en-US"/>
        </w:rPr>
        <w:t>Q&amp;A session</w:t>
      </w:r>
    </w:p>
    <w:p w:rsidR="008D3341" w:rsidRPr="00D13FD1" w:rsidRDefault="008D3341" w:rsidP="008D3341">
      <w:pPr>
        <w:spacing w:after="120"/>
        <w:rPr>
          <w:lang w:val="en-US"/>
        </w:rPr>
      </w:pPr>
    </w:p>
    <w:p w:rsidR="00597DB3" w:rsidRDefault="00597DB3" w:rsidP="00597DB3">
      <w:pPr>
        <w:ind w:firstLine="720"/>
        <w:rPr>
          <w:lang w:val="en-US"/>
        </w:rPr>
      </w:pPr>
      <w:r w:rsidRPr="0093308B">
        <w:rPr>
          <w:highlight w:val="lightGray"/>
          <w:lang w:val="en-US"/>
        </w:rPr>
        <w:t>1</w:t>
      </w:r>
      <w:r w:rsidR="005A000F">
        <w:rPr>
          <w:highlight w:val="lightGray"/>
          <w:lang w:val="en-US"/>
        </w:rPr>
        <w:t>0</w:t>
      </w:r>
      <w:r w:rsidRPr="0093308B">
        <w:rPr>
          <w:highlight w:val="lightGray"/>
          <w:lang w:val="en-US"/>
        </w:rPr>
        <w:t>:</w:t>
      </w:r>
      <w:r w:rsidR="005A000F">
        <w:rPr>
          <w:highlight w:val="lightGray"/>
          <w:lang w:val="en-US"/>
        </w:rPr>
        <w:t>3</w:t>
      </w:r>
      <w:r>
        <w:rPr>
          <w:highlight w:val="lightGray"/>
          <w:lang w:val="en-US"/>
        </w:rPr>
        <w:t>0</w:t>
      </w:r>
      <w:r w:rsidRPr="0093308B">
        <w:rPr>
          <w:highlight w:val="lightGray"/>
          <w:lang w:val="en-US"/>
        </w:rPr>
        <w:t xml:space="preserve"> – 1</w:t>
      </w:r>
      <w:r>
        <w:rPr>
          <w:highlight w:val="lightGray"/>
          <w:lang w:val="en-US"/>
        </w:rPr>
        <w:t>1</w:t>
      </w:r>
      <w:r w:rsidRPr="0093308B">
        <w:rPr>
          <w:highlight w:val="lightGray"/>
          <w:lang w:val="en-US"/>
        </w:rPr>
        <w:t>:</w:t>
      </w:r>
      <w:r w:rsidR="005A000F">
        <w:rPr>
          <w:highlight w:val="lightGray"/>
          <w:lang w:val="en-US"/>
        </w:rPr>
        <w:t>0</w:t>
      </w:r>
      <w:r>
        <w:rPr>
          <w:highlight w:val="lightGray"/>
          <w:lang w:val="en-US"/>
        </w:rPr>
        <w:t>0</w:t>
      </w:r>
      <w:r w:rsidRPr="0093308B">
        <w:rPr>
          <w:highlight w:val="lightGray"/>
          <w:lang w:val="en-US"/>
        </w:rPr>
        <w:t xml:space="preserve"> </w:t>
      </w:r>
      <w:r w:rsidR="00D13FD1">
        <w:rPr>
          <w:highlight w:val="lightGray"/>
          <w:lang w:val="en-US"/>
        </w:rPr>
        <w:t xml:space="preserve">Networking Coffee </w:t>
      </w:r>
    </w:p>
    <w:p w:rsidR="00597DB3" w:rsidRDefault="005A000F" w:rsidP="00BF7C82">
      <w:pPr>
        <w:spacing w:after="120"/>
        <w:rPr>
          <w:lang w:val="en-US"/>
        </w:rPr>
      </w:pPr>
      <w:r>
        <w:rPr>
          <w:lang w:val="en-US"/>
        </w:rPr>
        <w:t>11:0</w:t>
      </w:r>
      <w:r w:rsidR="00597DB3">
        <w:rPr>
          <w:lang w:val="en-US"/>
        </w:rPr>
        <w:t>0 – 1</w:t>
      </w:r>
      <w:r w:rsidR="00E745BE">
        <w:rPr>
          <w:lang w:val="en-US"/>
        </w:rPr>
        <w:t>1</w:t>
      </w:r>
      <w:r w:rsidR="00597DB3">
        <w:rPr>
          <w:lang w:val="en-US"/>
        </w:rPr>
        <w:t>:</w:t>
      </w:r>
      <w:r w:rsidR="00A239D8">
        <w:rPr>
          <w:lang w:val="en-US"/>
        </w:rPr>
        <w:t>25</w:t>
      </w:r>
      <w:r w:rsidR="00597DB3">
        <w:rPr>
          <w:lang w:val="en-US"/>
        </w:rPr>
        <w:t xml:space="preserve"> </w:t>
      </w:r>
      <w:r w:rsidR="002B68B5">
        <w:rPr>
          <w:lang w:val="en-US"/>
        </w:rPr>
        <w:tab/>
      </w:r>
      <w:r w:rsidR="00597DB3">
        <w:rPr>
          <w:lang w:val="en-US"/>
        </w:rPr>
        <w:t xml:space="preserve">Rules for </w:t>
      </w:r>
      <w:r w:rsidR="00A239D8">
        <w:rPr>
          <w:lang w:val="en-US"/>
        </w:rPr>
        <w:t>p</w:t>
      </w:r>
      <w:r w:rsidR="00597DB3">
        <w:rPr>
          <w:lang w:val="en-US"/>
        </w:rPr>
        <w:t>articipation</w:t>
      </w:r>
      <w:r w:rsidR="002B68B5">
        <w:rPr>
          <w:lang w:val="en-US"/>
        </w:rPr>
        <w:t>, c</w:t>
      </w:r>
      <w:r w:rsidR="00A239D8">
        <w:rPr>
          <w:lang w:val="en-US"/>
        </w:rPr>
        <w:t xml:space="preserve">all conditions, </w:t>
      </w:r>
      <w:r w:rsidR="002B68B5">
        <w:rPr>
          <w:lang w:val="en-US"/>
        </w:rPr>
        <w:t xml:space="preserve">evaluation </w:t>
      </w:r>
      <w:r w:rsidR="00A239D8">
        <w:rPr>
          <w:lang w:val="en-US"/>
        </w:rPr>
        <w:t xml:space="preserve">and submission </w:t>
      </w:r>
    </w:p>
    <w:p w:rsidR="002B68B5" w:rsidRDefault="002B68B5" w:rsidP="005A000F">
      <w:pPr>
        <w:spacing w:after="120"/>
        <w:rPr>
          <w:lang w:val="en-US"/>
        </w:rPr>
      </w:pPr>
      <w:r>
        <w:rPr>
          <w:lang w:val="en-US"/>
        </w:rPr>
        <w:t>1</w:t>
      </w:r>
      <w:r w:rsidR="008D3341">
        <w:rPr>
          <w:lang w:val="en-US"/>
        </w:rPr>
        <w:t>1</w:t>
      </w:r>
      <w:r w:rsidR="00597DB3" w:rsidRPr="00BE4D4D">
        <w:rPr>
          <w:lang w:val="en-US"/>
        </w:rPr>
        <w:t>:</w:t>
      </w:r>
      <w:r w:rsidR="005A000F">
        <w:rPr>
          <w:lang w:val="en-US"/>
        </w:rPr>
        <w:t>2</w:t>
      </w:r>
      <w:r w:rsidR="00A239D8">
        <w:rPr>
          <w:lang w:val="en-US"/>
        </w:rPr>
        <w:t>5</w:t>
      </w:r>
      <w:r w:rsidR="005A000F">
        <w:rPr>
          <w:lang w:val="en-US"/>
        </w:rPr>
        <w:t xml:space="preserve"> – 11</w:t>
      </w:r>
      <w:r w:rsidR="00597DB3" w:rsidRPr="00BE4D4D">
        <w:rPr>
          <w:lang w:val="en-US"/>
        </w:rPr>
        <w:t>:</w:t>
      </w:r>
      <w:r w:rsidR="00952862">
        <w:rPr>
          <w:lang w:val="en-US"/>
        </w:rPr>
        <w:t>4</w:t>
      </w:r>
      <w:r w:rsidR="00A239D8">
        <w:rPr>
          <w:lang w:val="en-US"/>
        </w:rPr>
        <w:t>5</w:t>
      </w:r>
      <w:r w:rsidR="00EA689B">
        <w:rPr>
          <w:lang w:val="en-US"/>
        </w:rPr>
        <w:t xml:space="preserve"> </w:t>
      </w:r>
      <w:r w:rsidR="00EA689B">
        <w:rPr>
          <w:lang w:val="en-US"/>
        </w:rPr>
        <w:tab/>
        <w:t xml:space="preserve">Do and don’t </w:t>
      </w:r>
    </w:p>
    <w:p w:rsidR="00BF7C82" w:rsidRPr="00BF7C82" w:rsidRDefault="00952862" w:rsidP="005A000F">
      <w:pPr>
        <w:pStyle w:val="Default"/>
        <w:spacing w:after="120" w:line="276" w:lineRule="auto"/>
        <w:rPr>
          <w:sz w:val="22"/>
          <w:szCs w:val="22"/>
        </w:rPr>
      </w:pPr>
      <w:r>
        <w:rPr>
          <w:sz w:val="22"/>
          <w:szCs w:val="22"/>
          <w:lang w:val="en-US"/>
        </w:rPr>
        <w:t>11:4</w:t>
      </w:r>
      <w:r w:rsidR="00A239D8">
        <w:rPr>
          <w:sz w:val="22"/>
          <w:szCs w:val="22"/>
          <w:lang w:val="en-US"/>
        </w:rPr>
        <w:t>5</w:t>
      </w:r>
      <w:r w:rsidR="00597DB3" w:rsidRPr="00BF7C82">
        <w:rPr>
          <w:sz w:val="22"/>
          <w:szCs w:val="22"/>
          <w:lang w:val="en-US"/>
        </w:rPr>
        <w:t xml:space="preserve"> – 1</w:t>
      </w:r>
      <w:r w:rsidR="00A239D8">
        <w:rPr>
          <w:sz w:val="22"/>
          <w:szCs w:val="22"/>
          <w:lang w:val="en-US"/>
        </w:rPr>
        <w:t>2:00</w:t>
      </w:r>
      <w:r w:rsidR="00597DB3" w:rsidRPr="00BF7C82">
        <w:rPr>
          <w:sz w:val="22"/>
          <w:szCs w:val="22"/>
          <w:lang w:val="en-US"/>
        </w:rPr>
        <w:t xml:space="preserve"> </w:t>
      </w:r>
      <w:r w:rsidR="002B68B5" w:rsidRPr="00BF7C82">
        <w:rPr>
          <w:sz w:val="22"/>
          <w:szCs w:val="22"/>
          <w:lang w:val="en-US"/>
        </w:rPr>
        <w:tab/>
      </w:r>
      <w:r w:rsidR="00BF7C82" w:rsidRPr="00BF7C82">
        <w:rPr>
          <w:sz w:val="22"/>
          <w:szCs w:val="22"/>
        </w:rPr>
        <w:t>Financial</w:t>
      </w:r>
      <w:r w:rsidR="00BF7C82">
        <w:rPr>
          <w:sz w:val="22"/>
          <w:szCs w:val="22"/>
        </w:rPr>
        <w:t xml:space="preserve"> and legal aspects </w:t>
      </w:r>
    </w:p>
    <w:p w:rsidR="008D3341" w:rsidRPr="00A96C0B" w:rsidRDefault="00952862" w:rsidP="003B34FE">
      <w:pPr>
        <w:spacing w:after="120"/>
        <w:rPr>
          <w:lang w:val="fr-BE"/>
        </w:rPr>
      </w:pPr>
      <w:r w:rsidRPr="00A96C0B">
        <w:rPr>
          <w:lang w:val="fr-BE"/>
        </w:rPr>
        <w:t>12:00 – 12:15</w:t>
      </w:r>
      <w:r w:rsidR="008D3341" w:rsidRPr="00A96C0B">
        <w:rPr>
          <w:lang w:val="fr-BE"/>
        </w:rPr>
        <w:tab/>
      </w:r>
      <w:r w:rsidR="003B34FE" w:rsidRPr="00A96C0B">
        <w:rPr>
          <w:lang w:val="fr-BE"/>
        </w:rPr>
        <w:t>Communication, Dissemination and Exploitation</w:t>
      </w:r>
      <w:r w:rsidR="00A96C0B">
        <w:rPr>
          <w:lang w:val="fr-BE"/>
        </w:rPr>
        <w:t xml:space="preserve"> </w:t>
      </w:r>
    </w:p>
    <w:p w:rsidR="00FA5A18" w:rsidRDefault="00952862" w:rsidP="005A000F">
      <w:pPr>
        <w:spacing w:after="120"/>
        <w:rPr>
          <w:lang w:val="en-US"/>
        </w:rPr>
      </w:pPr>
      <w:r>
        <w:rPr>
          <w:lang w:val="en-US"/>
        </w:rPr>
        <w:t>12:15</w:t>
      </w:r>
      <w:r w:rsidR="00D645CD">
        <w:rPr>
          <w:lang w:val="en-US"/>
        </w:rPr>
        <w:t xml:space="preserve"> – 12:</w:t>
      </w:r>
      <w:r>
        <w:rPr>
          <w:lang w:val="en-US"/>
        </w:rPr>
        <w:t>30</w:t>
      </w:r>
      <w:r w:rsidR="00D645CD">
        <w:rPr>
          <w:lang w:val="en-US"/>
        </w:rPr>
        <w:tab/>
      </w:r>
      <w:r w:rsidR="00F464A3">
        <w:rPr>
          <w:rFonts w:eastAsia="Times New Roman"/>
        </w:rPr>
        <w:t xml:space="preserve">A pinch of IP on the H2020 table </w:t>
      </w:r>
      <w:r w:rsidR="00D645CD">
        <w:rPr>
          <w:lang w:val="en-US"/>
        </w:rPr>
        <w:t xml:space="preserve">– </w:t>
      </w:r>
      <w:r w:rsidR="006C51CC">
        <w:rPr>
          <w:lang w:val="en-US"/>
        </w:rPr>
        <w:t xml:space="preserve">European </w:t>
      </w:r>
      <w:r w:rsidR="00D645CD">
        <w:rPr>
          <w:lang w:val="en-US"/>
        </w:rPr>
        <w:t>IPR Helpdesk</w:t>
      </w:r>
      <w:r w:rsidR="00B5492F">
        <w:rPr>
          <w:lang w:val="en-US"/>
        </w:rPr>
        <w:t xml:space="preserve"> </w:t>
      </w:r>
    </w:p>
    <w:p w:rsidR="005A000F" w:rsidRDefault="005A000F" w:rsidP="005A000F">
      <w:pPr>
        <w:spacing w:after="120"/>
        <w:rPr>
          <w:lang w:val="en-US"/>
        </w:rPr>
      </w:pPr>
      <w:r>
        <w:rPr>
          <w:lang w:val="en-US"/>
        </w:rPr>
        <w:t>12:</w:t>
      </w:r>
      <w:r w:rsidR="00952862">
        <w:rPr>
          <w:lang w:val="en-US"/>
        </w:rPr>
        <w:t>30</w:t>
      </w:r>
      <w:r w:rsidRPr="005A000F">
        <w:t xml:space="preserve"> – 1</w:t>
      </w:r>
      <w:r w:rsidR="00FA5A18">
        <w:rPr>
          <w:lang w:val="en-US"/>
        </w:rPr>
        <w:t>2:</w:t>
      </w:r>
      <w:r w:rsidR="00952862">
        <w:rPr>
          <w:lang w:val="en-US"/>
        </w:rPr>
        <w:t>40</w:t>
      </w:r>
      <w:r>
        <w:rPr>
          <w:lang w:val="en-US"/>
        </w:rPr>
        <w:tab/>
      </w:r>
      <w:r w:rsidRPr="002B2FAD">
        <w:rPr>
          <w:lang w:val="en-US"/>
        </w:rPr>
        <w:t xml:space="preserve">Introduction to </w:t>
      </w:r>
      <w:r w:rsidR="00FD20F0">
        <w:rPr>
          <w:lang w:val="en-US"/>
        </w:rPr>
        <w:t xml:space="preserve">Hydrogen Europe Industry and Research </w:t>
      </w:r>
    </w:p>
    <w:p w:rsidR="005A000F" w:rsidRPr="00B5492F" w:rsidRDefault="005A000F" w:rsidP="00B5492F">
      <w:pPr>
        <w:spacing w:after="120"/>
      </w:pPr>
      <w:r w:rsidRPr="00B5492F">
        <w:t>1</w:t>
      </w:r>
      <w:r w:rsidR="00952862" w:rsidRPr="00B5492F">
        <w:t>2:40 – 12:55</w:t>
      </w:r>
      <w:r w:rsidRPr="00B5492F">
        <w:tab/>
        <w:t>National Contact Points</w:t>
      </w:r>
      <w:r w:rsidR="00EA689B">
        <w:t xml:space="preserve"> </w:t>
      </w:r>
    </w:p>
    <w:p w:rsidR="00597DB3" w:rsidRPr="00B5492F" w:rsidRDefault="002B68B5" w:rsidP="00BF7C82">
      <w:pPr>
        <w:spacing w:after="120"/>
      </w:pPr>
      <w:r w:rsidRPr="00B5492F">
        <w:t>1</w:t>
      </w:r>
      <w:r w:rsidR="00952862" w:rsidRPr="00B5492F">
        <w:t>2:55</w:t>
      </w:r>
      <w:r w:rsidRPr="00B5492F">
        <w:t xml:space="preserve"> – 13:30</w:t>
      </w:r>
      <w:r w:rsidRPr="00B5492F">
        <w:tab/>
      </w:r>
      <w:r w:rsidR="00597DB3" w:rsidRPr="00B5492F">
        <w:t>Q&amp;A session</w:t>
      </w:r>
    </w:p>
    <w:p w:rsidR="005A000F" w:rsidRPr="00B5492F" w:rsidRDefault="005A000F" w:rsidP="008D3341">
      <w:pPr>
        <w:spacing w:after="120"/>
      </w:pPr>
    </w:p>
    <w:p w:rsidR="005A000F" w:rsidRDefault="002B68B5" w:rsidP="005A000F">
      <w:pPr>
        <w:ind w:firstLine="720"/>
        <w:rPr>
          <w:lang w:val="en-US"/>
        </w:rPr>
      </w:pPr>
      <w:r>
        <w:rPr>
          <w:highlight w:val="lightGray"/>
          <w:lang w:val="en-US"/>
        </w:rPr>
        <w:t>13</w:t>
      </w:r>
      <w:r w:rsidRPr="0093308B">
        <w:rPr>
          <w:highlight w:val="lightGray"/>
          <w:lang w:val="en-US"/>
        </w:rPr>
        <w:t>:</w:t>
      </w:r>
      <w:r>
        <w:rPr>
          <w:highlight w:val="lightGray"/>
          <w:lang w:val="en-US"/>
        </w:rPr>
        <w:t>30 – 14:3</w:t>
      </w:r>
      <w:r w:rsidRPr="0093308B">
        <w:rPr>
          <w:highlight w:val="lightGray"/>
          <w:lang w:val="en-US"/>
        </w:rPr>
        <w:t xml:space="preserve">0 </w:t>
      </w:r>
      <w:r w:rsidR="00D13FD1">
        <w:rPr>
          <w:highlight w:val="lightGray"/>
          <w:lang w:val="en-US"/>
        </w:rPr>
        <w:t xml:space="preserve">Networking </w:t>
      </w:r>
      <w:r w:rsidRPr="0093308B">
        <w:rPr>
          <w:highlight w:val="lightGray"/>
          <w:lang w:val="en-US"/>
        </w:rPr>
        <w:t>Lunch</w:t>
      </w:r>
    </w:p>
    <w:p w:rsidR="00625FD8" w:rsidRPr="005A000F" w:rsidRDefault="00625FD8" w:rsidP="005A000F">
      <w:pPr>
        <w:spacing w:after="120"/>
        <w:rPr>
          <w:lang w:val="en-US"/>
        </w:rPr>
      </w:pPr>
      <w:r w:rsidRPr="005A000F">
        <w:rPr>
          <w:lang w:val="en-US"/>
        </w:rPr>
        <w:t>1</w:t>
      </w:r>
      <w:r w:rsidR="005A000F">
        <w:rPr>
          <w:lang w:val="en-US"/>
        </w:rPr>
        <w:t>4</w:t>
      </w:r>
      <w:r w:rsidRPr="005A000F">
        <w:rPr>
          <w:lang w:val="en-US"/>
        </w:rPr>
        <w:t>:</w:t>
      </w:r>
      <w:r w:rsidR="005A000F">
        <w:rPr>
          <w:lang w:val="en-US"/>
        </w:rPr>
        <w:t>30</w:t>
      </w:r>
      <w:r w:rsidRPr="005A000F">
        <w:rPr>
          <w:lang w:val="en-US"/>
        </w:rPr>
        <w:t xml:space="preserve"> – 1</w:t>
      </w:r>
      <w:r w:rsidR="00FD20F0">
        <w:rPr>
          <w:lang w:val="en-US"/>
        </w:rPr>
        <w:t>6</w:t>
      </w:r>
      <w:r w:rsidRPr="005A000F">
        <w:rPr>
          <w:lang w:val="en-US"/>
        </w:rPr>
        <w:t xml:space="preserve">:00 Brokerage Event </w:t>
      </w:r>
    </w:p>
    <w:p w:rsidR="008D3341" w:rsidRPr="008D3341" w:rsidRDefault="008D3341" w:rsidP="00597DB3">
      <w:pPr>
        <w:rPr>
          <w:lang w:val="en-US"/>
        </w:rPr>
      </w:pPr>
      <w:r w:rsidRPr="008D3341">
        <w:t>Present your project idea to potential project partners</w:t>
      </w:r>
      <w:r w:rsidRPr="008D3341">
        <w:rPr>
          <w:lang w:val="en-US"/>
        </w:rPr>
        <w:t xml:space="preserve"> and discussions with FCH Project Managers </w:t>
      </w:r>
    </w:p>
    <w:p w:rsidR="008D3341" w:rsidRDefault="008D3341" w:rsidP="00597DB3">
      <w:pPr>
        <w:rPr>
          <w:rFonts w:ascii="Helvetica" w:hAnsi="Helvetica"/>
          <w:color w:val="505050"/>
          <w:sz w:val="21"/>
          <w:szCs w:val="21"/>
        </w:rPr>
      </w:pPr>
    </w:p>
    <w:p w:rsidR="008D3341" w:rsidRPr="00AF11C8" w:rsidRDefault="00FD20F0" w:rsidP="00AF11C8">
      <w:pPr>
        <w:ind w:firstLine="720"/>
        <w:rPr>
          <w:highlight w:val="lightGray"/>
          <w:lang w:val="en-US"/>
        </w:rPr>
      </w:pPr>
      <w:r>
        <w:rPr>
          <w:highlight w:val="lightGray"/>
          <w:lang w:val="en-US"/>
        </w:rPr>
        <w:t>16</w:t>
      </w:r>
      <w:r w:rsidR="00BF7C82" w:rsidRPr="0093308B">
        <w:rPr>
          <w:highlight w:val="lightGray"/>
          <w:lang w:val="en-US"/>
        </w:rPr>
        <w:t>:</w:t>
      </w:r>
      <w:r>
        <w:rPr>
          <w:highlight w:val="lightGray"/>
          <w:lang w:val="en-US"/>
        </w:rPr>
        <w:t>00 – 17</w:t>
      </w:r>
      <w:r w:rsidR="005A000F">
        <w:rPr>
          <w:highlight w:val="lightGray"/>
          <w:lang w:val="en-US"/>
        </w:rPr>
        <w:t>:0</w:t>
      </w:r>
      <w:r w:rsidR="00BF7C82">
        <w:rPr>
          <w:highlight w:val="lightGray"/>
          <w:lang w:val="en-US"/>
        </w:rPr>
        <w:t>0</w:t>
      </w:r>
      <w:r w:rsidR="00BF7C82" w:rsidRPr="0093308B">
        <w:rPr>
          <w:highlight w:val="lightGray"/>
          <w:lang w:val="en-US"/>
        </w:rPr>
        <w:t xml:space="preserve"> </w:t>
      </w:r>
      <w:r w:rsidR="00BF7C82">
        <w:rPr>
          <w:highlight w:val="lightGray"/>
          <w:lang w:val="en-US"/>
        </w:rPr>
        <w:t xml:space="preserve">Networking Drinks </w:t>
      </w:r>
    </w:p>
    <w:sectPr w:rsidR="008D3341" w:rsidRPr="00AF11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15C" w:rsidRDefault="001A415C" w:rsidP="00A15F50">
      <w:pPr>
        <w:spacing w:after="0" w:line="240" w:lineRule="auto"/>
      </w:pPr>
      <w:r>
        <w:separator/>
      </w:r>
    </w:p>
  </w:endnote>
  <w:endnote w:type="continuationSeparator" w:id="0">
    <w:p w:rsidR="001A415C" w:rsidRDefault="001A415C" w:rsidP="00A15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15C" w:rsidRDefault="001A415C" w:rsidP="00A15F50">
      <w:pPr>
        <w:spacing w:after="0" w:line="240" w:lineRule="auto"/>
      </w:pPr>
      <w:r>
        <w:separator/>
      </w:r>
    </w:p>
  </w:footnote>
  <w:footnote w:type="continuationSeparator" w:id="0">
    <w:p w:rsidR="001A415C" w:rsidRDefault="001A415C" w:rsidP="00A15F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990C8C"/>
    <w:multiLevelType w:val="hybridMultilevel"/>
    <w:tmpl w:val="43AEFF02"/>
    <w:lvl w:ilvl="0" w:tplc="6666E4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EEC"/>
    <w:rsid w:val="000D3942"/>
    <w:rsid w:val="000E7195"/>
    <w:rsid w:val="00137F3A"/>
    <w:rsid w:val="001A415C"/>
    <w:rsid w:val="00250F35"/>
    <w:rsid w:val="002B68B5"/>
    <w:rsid w:val="002D10BD"/>
    <w:rsid w:val="00376943"/>
    <w:rsid w:val="003B34FE"/>
    <w:rsid w:val="004D1EEC"/>
    <w:rsid w:val="00597DB3"/>
    <w:rsid w:val="005A000F"/>
    <w:rsid w:val="00625FD8"/>
    <w:rsid w:val="006A0A2F"/>
    <w:rsid w:val="006C51CC"/>
    <w:rsid w:val="00826890"/>
    <w:rsid w:val="00855689"/>
    <w:rsid w:val="008D3341"/>
    <w:rsid w:val="00952862"/>
    <w:rsid w:val="009635D6"/>
    <w:rsid w:val="009643F6"/>
    <w:rsid w:val="009925AD"/>
    <w:rsid w:val="00997215"/>
    <w:rsid w:val="00A15F50"/>
    <w:rsid w:val="00A239D8"/>
    <w:rsid w:val="00A36083"/>
    <w:rsid w:val="00A87249"/>
    <w:rsid w:val="00A96C0B"/>
    <w:rsid w:val="00AF11C8"/>
    <w:rsid w:val="00B5492F"/>
    <w:rsid w:val="00BC11B4"/>
    <w:rsid w:val="00BF7C82"/>
    <w:rsid w:val="00D13FD1"/>
    <w:rsid w:val="00D645CD"/>
    <w:rsid w:val="00D80815"/>
    <w:rsid w:val="00DF5AF0"/>
    <w:rsid w:val="00E745BE"/>
    <w:rsid w:val="00EA29AF"/>
    <w:rsid w:val="00EA689B"/>
    <w:rsid w:val="00F256E3"/>
    <w:rsid w:val="00F464A3"/>
    <w:rsid w:val="00FA5A18"/>
    <w:rsid w:val="00FD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C797E7"/>
  <w15:docId w15:val="{9C1B776C-AEE1-4BBB-9A37-263A53107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5AF0"/>
    <w:pPr>
      <w:ind w:left="720"/>
      <w:contextualSpacing/>
    </w:pPr>
  </w:style>
  <w:style w:type="paragraph" w:customStyle="1" w:styleId="Default">
    <w:name w:val="Default"/>
    <w:rsid w:val="00D8081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81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3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5F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5F50"/>
  </w:style>
  <w:style w:type="paragraph" w:styleId="Footer">
    <w:name w:val="footer"/>
    <w:basedOn w:val="Normal"/>
    <w:link w:val="FooterChar"/>
    <w:uiPriority w:val="99"/>
    <w:unhideWhenUsed/>
    <w:rsid w:val="00A15F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5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JTI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BOILLOT Lionel ( FCH )</dc:creator>
  <cp:lastModifiedBy>BOILLOT Lionel ( FCH )</cp:lastModifiedBy>
  <cp:revision>21</cp:revision>
  <cp:lastPrinted>2017-12-08T13:49:00Z</cp:lastPrinted>
  <dcterms:created xsi:type="dcterms:W3CDTF">2017-11-28T15:38:00Z</dcterms:created>
  <dcterms:modified xsi:type="dcterms:W3CDTF">2018-12-11T21:06:00Z</dcterms:modified>
</cp:coreProperties>
</file>