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192" w:rsidRDefault="00446192" w:rsidP="003F059D">
      <w:pPr>
        <w:pStyle w:val="NamememberFCH"/>
        <w:tabs>
          <w:tab w:val="left" w:pos="3402"/>
        </w:tabs>
      </w:pPr>
    </w:p>
    <w:p w:rsidR="00446192" w:rsidRPr="00D06CAA" w:rsidRDefault="00595ABF" w:rsidP="00D06CAA">
      <w:pPr>
        <w:pStyle w:val="NamememberFCH"/>
      </w:pPr>
      <w:r w:rsidRPr="00595ABF">
        <w:t>Dipl.-</w:t>
      </w:r>
      <w:proofErr w:type="spellStart"/>
      <w:r w:rsidRPr="00595ABF">
        <w:t>Ing</w:t>
      </w:r>
      <w:proofErr w:type="spellEnd"/>
      <w:r w:rsidRPr="00595ABF">
        <w:t>. (TU)</w:t>
      </w:r>
      <w:r w:rsidR="00EA1432">
        <w:t xml:space="preserve"> </w:t>
      </w:r>
      <w:r>
        <w:t>Wolfram</w:t>
      </w:r>
      <w:r w:rsidR="00EA1432">
        <w:t xml:space="preserve"> </w:t>
      </w:r>
      <w:r>
        <w:t>SCHWAB</w:t>
      </w:r>
    </w:p>
    <w:p w:rsidR="00446192" w:rsidRDefault="00B909D5" w:rsidP="00D06CAA">
      <w:pPr>
        <w:pStyle w:val="PositionmemberFCH"/>
      </w:pPr>
      <w:r w:rsidRPr="00D06CAA">
        <w:t>Member of the FCH 2 JU Governing Board</w:t>
      </w:r>
    </w:p>
    <w:p w:rsidR="00595ABF" w:rsidRPr="00D06CAA" w:rsidRDefault="00595ABF" w:rsidP="00D06CAA">
      <w:pPr>
        <w:pStyle w:val="PositionmemberFCH"/>
      </w:pPr>
    </w:p>
    <w:p w:rsidR="003F059D" w:rsidRDefault="003F059D" w:rsidP="00595ABF">
      <w:pPr>
        <w:pStyle w:val="SummarytextFCH"/>
        <w:rPr>
          <w:rFonts w:eastAsiaTheme="minorHAnsi"/>
          <w:b/>
          <w:color w:val="0081C7"/>
          <w:sz w:val="28"/>
        </w:rPr>
      </w:pPr>
    </w:p>
    <w:p w:rsidR="00595ABF" w:rsidRPr="003F059D" w:rsidRDefault="003F059D" w:rsidP="003F059D">
      <w:pPr>
        <w:pStyle w:val="SummarytextFCH"/>
        <w:ind w:left="0"/>
        <w:rPr>
          <w:rFonts w:eastAsiaTheme="minorHAnsi"/>
          <w:b/>
          <w:color w:val="0081C7"/>
          <w:sz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91673</wp:posOffset>
            </wp:positionH>
            <wp:positionV relativeFrom="paragraph">
              <wp:posOffset>25400</wp:posOffset>
            </wp:positionV>
            <wp:extent cx="1638300" cy="2455895"/>
            <wp:effectExtent l="0" t="0" r="0" b="1905"/>
            <wp:wrapNone/>
            <wp:docPr id="9" name="Grafik 4" descr="C:\Data\Personal\Mitarbeiter\Personen\Schwab\Fotos\Schwab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ata\Personal\Mitarbeiter\Personen\Schwab\Fotos\Schwab 2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45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5ABF" w:rsidRDefault="00595ABF" w:rsidP="00595ABF">
      <w:pPr>
        <w:pStyle w:val="SummarytextFCH"/>
        <w:rPr>
          <w:rFonts w:eastAsiaTheme="minorHAnsi"/>
          <w:color w:val="0081C7"/>
          <w:sz w:val="20"/>
          <w:szCs w:val="22"/>
        </w:rPr>
      </w:pPr>
    </w:p>
    <w:p w:rsidR="00595ABF" w:rsidRDefault="00595ABF" w:rsidP="00595ABF">
      <w:pPr>
        <w:pStyle w:val="SummarytextFCH"/>
      </w:pPr>
    </w:p>
    <w:p w:rsidR="003F059D" w:rsidRDefault="003F059D" w:rsidP="00595ABF">
      <w:pPr>
        <w:pStyle w:val="SummarytextFCH"/>
        <w:rPr>
          <w:rFonts w:eastAsiaTheme="minorHAnsi"/>
          <w:color w:val="0081C7"/>
          <w:szCs w:val="24"/>
        </w:rPr>
      </w:pPr>
      <w:r w:rsidRPr="003F059D">
        <w:rPr>
          <w:rFonts w:eastAsiaTheme="minorHAnsi"/>
          <w:color w:val="0081C7"/>
          <w:szCs w:val="24"/>
        </w:rPr>
        <w:t xml:space="preserve">Vice President R&amp;D and Innovation at Alstom Transport </w:t>
      </w:r>
    </w:p>
    <w:p w:rsidR="003F059D" w:rsidRPr="003F059D" w:rsidRDefault="003F059D" w:rsidP="00595ABF">
      <w:pPr>
        <w:pStyle w:val="SummarytextFCH"/>
        <w:rPr>
          <w:rFonts w:eastAsiaTheme="minorHAnsi"/>
          <w:color w:val="0081C7"/>
          <w:szCs w:val="24"/>
        </w:rPr>
      </w:pPr>
      <w:r w:rsidRPr="003F059D">
        <w:rPr>
          <w:rFonts w:eastAsiaTheme="minorHAnsi"/>
          <w:color w:val="0081C7"/>
          <w:szCs w:val="24"/>
        </w:rPr>
        <w:t>Member of the FCH 2 JU Governing Board</w:t>
      </w:r>
    </w:p>
    <w:p w:rsidR="003F059D" w:rsidRDefault="003F059D" w:rsidP="00595ABF">
      <w:pPr>
        <w:pStyle w:val="SummarytextFCH"/>
      </w:pPr>
    </w:p>
    <w:p w:rsidR="003F059D" w:rsidRDefault="003F059D" w:rsidP="00595ABF">
      <w:pPr>
        <w:pStyle w:val="SummarytextFCH"/>
      </w:pPr>
    </w:p>
    <w:p w:rsidR="003F059D" w:rsidRDefault="003F059D" w:rsidP="00595ABF">
      <w:pPr>
        <w:pStyle w:val="SummarytextFCH"/>
      </w:pPr>
    </w:p>
    <w:p w:rsidR="003F059D" w:rsidRDefault="003F059D" w:rsidP="00595ABF">
      <w:pPr>
        <w:pStyle w:val="SummarytextFCH"/>
      </w:pPr>
    </w:p>
    <w:p w:rsidR="003F059D" w:rsidRDefault="003F059D" w:rsidP="00595ABF">
      <w:pPr>
        <w:pStyle w:val="SummarytextFCH"/>
      </w:pPr>
    </w:p>
    <w:p w:rsidR="003F059D" w:rsidRDefault="003F059D" w:rsidP="00595ABF">
      <w:pPr>
        <w:pStyle w:val="SummarytextFCH"/>
      </w:pPr>
    </w:p>
    <w:p w:rsidR="003F059D" w:rsidRDefault="003F059D" w:rsidP="00595ABF">
      <w:pPr>
        <w:pStyle w:val="SummarytextFCH"/>
      </w:pPr>
    </w:p>
    <w:p w:rsidR="003F059D" w:rsidRDefault="003F059D" w:rsidP="00595ABF">
      <w:pPr>
        <w:pStyle w:val="SummarytextFCH"/>
      </w:pPr>
    </w:p>
    <w:p w:rsidR="003F059D" w:rsidRDefault="003F059D" w:rsidP="00595ABF">
      <w:pPr>
        <w:pStyle w:val="SummarytextFCH"/>
      </w:pPr>
    </w:p>
    <w:p w:rsidR="003F059D" w:rsidRDefault="003F059D" w:rsidP="00595ABF">
      <w:pPr>
        <w:pStyle w:val="SummarytextFCH"/>
      </w:pPr>
    </w:p>
    <w:p w:rsidR="00595ABF" w:rsidRDefault="00595ABF" w:rsidP="003F059D">
      <w:pPr>
        <w:pStyle w:val="SummarytextFCH"/>
        <w:ind w:left="142"/>
      </w:pPr>
      <w:r>
        <w:t>Dipl.-</w:t>
      </w:r>
      <w:proofErr w:type="spellStart"/>
      <w:r>
        <w:t>Ing</w:t>
      </w:r>
      <w:proofErr w:type="spellEnd"/>
      <w:r>
        <w:t xml:space="preserve">. (TU) Wolfram Schwab studied Mechanical Engineering and Railway Engineering at the University </w:t>
      </w:r>
      <w:proofErr w:type="gramStart"/>
      <w:r>
        <w:t>of</w:t>
      </w:r>
      <w:proofErr w:type="gramEnd"/>
      <w:r>
        <w:t xml:space="preserve"> Hannover, Germany and has over 34 years’ experience in the Rail Industry. Additionally he </w:t>
      </w:r>
      <w:proofErr w:type="gramStart"/>
      <w:r>
        <w:t>is certified</w:t>
      </w:r>
      <w:proofErr w:type="gramEnd"/>
      <w:r>
        <w:t xml:space="preserve"> as welding engineer at SLV Berlin in 1988. Wolfram is a leading expert on Hydrogen Fuel Cell technology as it pertains to rail </w:t>
      </w:r>
      <w:r w:rsidR="003F059D">
        <w:t>vehicles.</w:t>
      </w:r>
    </w:p>
    <w:p w:rsidR="003F059D" w:rsidRDefault="00910FB8" w:rsidP="003F059D">
      <w:pPr>
        <w:pStyle w:val="SummarytextFCH"/>
        <w:ind w:left="142"/>
      </w:pPr>
      <w:r>
        <w:t>fch</w:t>
      </w:r>
      <w:bookmarkStart w:id="0" w:name="_GoBack"/>
      <w:bookmarkEnd w:id="0"/>
    </w:p>
    <w:p w:rsidR="00446192" w:rsidRPr="00A65702" w:rsidRDefault="00595ABF" w:rsidP="003F059D">
      <w:pPr>
        <w:pStyle w:val="SummarytextFCH"/>
        <w:ind w:left="142"/>
        <w:sectPr w:rsidR="00446192" w:rsidRPr="00A65702" w:rsidSect="00EE29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851" w:right="851" w:bottom="567" w:left="1701" w:header="720" w:footer="720" w:gutter="0"/>
          <w:cols w:space="720"/>
        </w:sectPr>
      </w:pPr>
      <w:r>
        <w:t xml:space="preserve">Since </w:t>
      </w:r>
      <w:proofErr w:type="gramStart"/>
      <w:r>
        <w:t>2018</w:t>
      </w:r>
      <w:proofErr w:type="gramEnd"/>
      <w:r>
        <w:t xml:space="preserve"> he is Vice President of R&amp;D and Innovation at Alstom Transport</w:t>
      </w:r>
      <w:r w:rsidR="003F059D">
        <w:t xml:space="preserve"> (</w:t>
      </w:r>
      <w:r w:rsidR="003F059D" w:rsidRPr="003F059D">
        <w:t>R&amp;D and Innovation for Rolling Stock, Systems, Infrastructure, Service and Digital Mobility</w:t>
      </w:r>
      <w:r w:rsidR="003F059D">
        <w:t>)</w:t>
      </w:r>
      <w:r>
        <w:t>.</w:t>
      </w:r>
    </w:p>
    <w:p w:rsidR="00446192" w:rsidRDefault="00446192" w:rsidP="00A65702">
      <w:pPr>
        <w:tabs>
          <w:tab w:val="left" w:pos="3998"/>
        </w:tabs>
        <w:spacing w:line="228" w:lineRule="exact"/>
        <w:rPr>
          <w:rFonts w:ascii="DIN Pro Cond Bold" w:eastAsia="DIN Pro Cond Bold" w:hAnsi="DIN Pro Cond Bold" w:cs="DIN Pro Cond Bold"/>
        </w:rPr>
      </w:pPr>
    </w:p>
    <w:p w:rsidR="00595ABF" w:rsidRDefault="00595ABF" w:rsidP="00A65702">
      <w:pPr>
        <w:tabs>
          <w:tab w:val="left" w:pos="3998"/>
        </w:tabs>
        <w:spacing w:line="228" w:lineRule="exact"/>
        <w:rPr>
          <w:rFonts w:ascii="DIN Pro Cond Bold" w:eastAsia="DIN Pro Cond Bold" w:hAnsi="DIN Pro Cond Bold" w:cs="DIN Pro Cond Bold"/>
        </w:rPr>
      </w:pPr>
    </w:p>
    <w:p w:rsidR="00595ABF" w:rsidRDefault="00595ABF" w:rsidP="00A65702">
      <w:pPr>
        <w:tabs>
          <w:tab w:val="left" w:pos="3998"/>
        </w:tabs>
        <w:spacing w:line="228" w:lineRule="exact"/>
        <w:rPr>
          <w:rFonts w:ascii="DIN Pro Cond Bold" w:eastAsia="DIN Pro Cond Bold" w:hAnsi="DIN Pro Cond Bold" w:cs="DIN Pro Cond Bold"/>
        </w:rPr>
      </w:pPr>
    </w:p>
    <w:p w:rsidR="00595ABF" w:rsidRDefault="00595ABF" w:rsidP="00A65702">
      <w:pPr>
        <w:tabs>
          <w:tab w:val="left" w:pos="3998"/>
        </w:tabs>
        <w:spacing w:line="228" w:lineRule="exact"/>
        <w:rPr>
          <w:rFonts w:ascii="DIN Pro Cond Bold" w:eastAsia="DIN Pro Cond Bold" w:hAnsi="DIN Pro Cond Bold" w:cs="DIN Pro Cond Bold"/>
        </w:rPr>
      </w:pPr>
    </w:p>
    <w:p w:rsidR="00595ABF" w:rsidRDefault="00595ABF" w:rsidP="00A65702">
      <w:pPr>
        <w:tabs>
          <w:tab w:val="left" w:pos="3998"/>
        </w:tabs>
        <w:spacing w:line="228" w:lineRule="exact"/>
        <w:rPr>
          <w:rFonts w:ascii="DIN Pro Cond Bold" w:eastAsia="DIN Pro Cond Bold" w:hAnsi="DIN Pro Cond Bold" w:cs="DIN Pro Cond Bold"/>
        </w:rPr>
      </w:pPr>
    </w:p>
    <w:p w:rsidR="00595ABF" w:rsidRDefault="00595ABF" w:rsidP="00A65702">
      <w:pPr>
        <w:tabs>
          <w:tab w:val="left" w:pos="3998"/>
        </w:tabs>
        <w:spacing w:line="228" w:lineRule="exact"/>
        <w:rPr>
          <w:rFonts w:ascii="DIN Pro Cond Bold" w:eastAsia="DIN Pro Cond Bold" w:hAnsi="DIN Pro Cond Bold" w:cs="DIN Pro Cond Bold"/>
        </w:rPr>
      </w:pPr>
    </w:p>
    <w:p w:rsidR="00595ABF" w:rsidRDefault="00595ABF" w:rsidP="00A65702">
      <w:pPr>
        <w:tabs>
          <w:tab w:val="left" w:pos="3998"/>
        </w:tabs>
        <w:spacing w:line="228" w:lineRule="exact"/>
        <w:rPr>
          <w:rFonts w:ascii="DIN Pro Cond Bold" w:eastAsia="DIN Pro Cond Bold" w:hAnsi="DIN Pro Cond Bold" w:cs="DIN Pro Cond Bold"/>
        </w:rPr>
      </w:pPr>
    </w:p>
    <w:p w:rsidR="00595ABF" w:rsidRDefault="00595ABF" w:rsidP="00A65702">
      <w:pPr>
        <w:tabs>
          <w:tab w:val="left" w:pos="3998"/>
        </w:tabs>
        <w:spacing w:line="228" w:lineRule="exact"/>
        <w:rPr>
          <w:rFonts w:ascii="DIN Pro Cond Bold" w:eastAsia="DIN Pro Cond Bold" w:hAnsi="DIN Pro Cond Bold" w:cs="DIN Pro Cond Bold"/>
        </w:rPr>
      </w:pPr>
    </w:p>
    <w:p w:rsidR="00595ABF" w:rsidRDefault="00595ABF" w:rsidP="00A65702">
      <w:pPr>
        <w:tabs>
          <w:tab w:val="left" w:pos="3998"/>
        </w:tabs>
        <w:spacing w:line="228" w:lineRule="exact"/>
        <w:rPr>
          <w:rFonts w:ascii="DIN Pro Cond Bold" w:eastAsia="DIN Pro Cond Bold" w:hAnsi="DIN Pro Cond Bold" w:cs="DIN Pro Cond Bold"/>
        </w:rPr>
      </w:pPr>
    </w:p>
    <w:p w:rsidR="00595ABF" w:rsidRDefault="00595ABF" w:rsidP="00A65702">
      <w:pPr>
        <w:tabs>
          <w:tab w:val="left" w:pos="3998"/>
        </w:tabs>
        <w:spacing w:line="228" w:lineRule="exact"/>
        <w:rPr>
          <w:rFonts w:ascii="DIN Pro Cond Bold" w:eastAsia="DIN Pro Cond Bold" w:hAnsi="DIN Pro Cond Bold" w:cs="DIN Pro Cond Bold"/>
        </w:rPr>
      </w:pPr>
    </w:p>
    <w:sectPr w:rsidR="00595ABF">
      <w:type w:val="continuous"/>
      <w:pgSz w:w="11910" w:h="16840"/>
      <w:pgMar w:top="0" w:right="0" w:bottom="280" w:left="1360" w:header="720" w:footer="720" w:gutter="0"/>
      <w:cols w:num="3" w:space="720" w:equalWidth="0">
        <w:col w:w="2187" w:space="251"/>
        <w:col w:w="1681" w:space="360"/>
        <w:col w:w="607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13D" w:rsidRDefault="0002013D" w:rsidP="00407447">
      <w:r>
        <w:separator/>
      </w:r>
    </w:p>
  </w:endnote>
  <w:endnote w:type="continuationSeparator" w:id="0">
    <w:p w:rsidR="0002013D" w:rsidRDefault="0002013D" w:rsidP="0040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Pro Cond Medium">
    <w:altName w:val="Arial"/>
    <w:panose1 w:val="00000000000000000000"/>
    <w:charset w:val="00"/>
    <w:family w:val="swiss"/>
    <w:notTrueType/>
    <w:pitch w:val="variable"/>
    <w:sig w:usb0="00000001" w:usb1="4000207B" w:usb2="00000008" w:usb3="00000000" w:csb0="00000097" w:csb1="00000000"/>
  </w:font>
  <w:font w:name="DIN Pro Cond">
    <w:altName w:val="Arial"/>
    <w:panose1 w:val="00000000000000000000"/>
    <w:charset w:val="00"/>
    <w:family w:val="swiss"/>
    <w:notTrueType/>
    <w:pitch w:val="variable"/>
    <w:sig w:usb0="00000001" w:usb1="4000207B" w:usb2="00000008" w:usb3="00000000" w:csb0="00000097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3C2D939E-D7F1-4CB0-95C0-E443383A8D76}"/>
    <w:embedBold r:id="rId2" w:fontKey="{9CB2DD1D-2805-4A74-B0D6-830902D01DD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Cond-Medium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  <w:font w:name="DIN Pro Cond Bold">
    <w:altName w:val="Arial"/>
    <w:panose1 w:val="00000000000000000000"/>
    <w:charset w:val="00"/>
    <w:family w:val="swiss"/>
    <w:notTrueType/>
    <w:pitch w:val="variable"/>
    <w:sig w:usb0="00000001" w:usb1="4000207B" w:usb2="00000008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88" w:rsidRDefault="00963A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DD7" w:rsidRPr="00B30714" w:rsidRDefault="00B30714">
    <w:pPr>
      <w:pStyle w:val="Footer"/>
      <w:rPr>
        <w:rFonts w:ascii="Trebuchet MS" w:hAnsi="Trebuchet MS" w:cs="DINCond-Medium"/>
        <w:color w:val="004494"/>
        <w:sz w:val="24"/>
        <w:szCs w:val="24"/>
      </w:rPr>
    </w:pPr>
    <w:r w:rsidRPr="00B30714">
      <w:rPr>
        <w:rFonts w:ascii="Trebuchet MS" w:hAnsi="Trebuchet MS" w:cs="DINCond-Medium"/>
        <w:color w:val="004494"/>
        <w:sz w:val="24"/>
        <w:szCs w:val="24"/>
      </w:rPr>
      <w:t>FUEL CELLS AND HYDROGEN JOINT UNDERTAKING</w:t>
    </w:r>
  </w:p>
  <w:p w:rsidR="00B30714" w:rsidRPr="00B30714" w:rsidRDefault="00B30714">
    <w:pPr>
      <w:pStyle w:val="Footer"/>
      <w:rPr>
        <w:rFonts w:ascii="Trebuchet MS" w:hAnsi="Trebuchet MS"/>
        <w:sz w:val="24"/>
        <w:szCs w:val="24"/>
      </w:rPr>
    </w:pPr>
  </w:p>
  <w:p w:rsidR="00A87DD7" w:rsidRPr="00B30714" w:rsidRDefault="00A87DD7" w:rsidP="00B30714">
    <w:pPr>
      <w:tabs>
        <w:tab w:val="left" w:pos="2977"/>
        <w:tab w:val="left" w:pos="5245"/>
      </w:tabs>
      <w:rPr>
        <w:rFonts w:ascii="Trebuchet MS" w:eastAsia="Trebuchet MS" w:hAnsi="Trebuchet MS" w:cs="Trebuchet MS"/>
        <w:sz w:val="18"/>
        <w:szCs w:val="18"/>
      </w:rPr>
    </w:pPr>
    <w:r w:rsidRPr="00B30714">
      <w:rPr>
        <w:rFonts w:ascii="Trebuchet MS" w:hAnsi="Trebuchet MS"/>
        <w:color w:val="0983C6"/>
        <w:spacing w:val="2"/>
        <w:sz w:val="16"/>
        <w:szCs w:val="16"/>
      </w:rPr>
      <w:t>Visiting</w:t>
    </w:r>
    <w:r w:rsidRPr="00B30714">
      <w:rPr>
        <w:rFonts w:ascii="Trebuchet MS" w:hAnsi="Trebuchet MS"/>
        <w:color w:val="0983C6"/>
        <w:spacing w:val="1"/>
        <w:sz w:val="16"/>
        <w:szCs w:val="16"/>
      </w:rPr>
      <w:t xml:space="preserve"> </w:t>
    </w:r>
    <w:r w:rsidRPr="00B30714">
      <w:rPr>
        <w:rFonts w:ascii="Trebuchet MS" w:hAnsi="Trebuchet MS"/>
        <w:color w:val="0983C6"/>
        <w:spacing w:val="4"/>
        <w:sz w:val="16"/>
        <w:szCs w:val="16"/>
      </w:rPr>
      <w:t>Address</w:t>
    </w:r>
    <w:r w:rsidRPr="00B30714">
      <w:rPr>
        <w:rFonts w:ascii="Trebuchet MS" w:hAnsi="Trebuchet MS"/>
        <w:color w:val="0983C6"/>
        <w:spacing w:val="4"/>
        <w:sz w:val="18"/>
        <w:szCs w:val="18"/>
      </w:rPr>
      <w:tab/>
    </w:r>
    <w:r w:rsidRPr="00B30714">
      <w:rPr>
        <w:rFonts w:ascii="Trebuchet MS" w:hAnsi="Trebuchet MS"/>
        <w:color w:val="0983C6"/>
        <w:spacing w:val="2"/>
        <w:sz w:val="16"/>
        <w:szCs w:val="16"/>
      </w:rPr>
      <w:t>Postal</w:t>
    </w:r>
    <w:r w:rsidRPr="00B30714">
      <w:rPr>
        <w:rFonts w:ascii="Trebuchet MS" w:hAnsi="Trebuchet MS"/>
        <w:color w:val="0983C6"/>
        <w:spacing w:val="-3"/>
        <w:sz w:val="16"/>
        <w:szCs w:val="16"/>
      </w:rPr>
      <w:t xml:space="preserve"> </w:t>
    </w:r>
    <w:r w:rsidRPr="00B30714">
      <w:rPr>
        <w:rFonts w:ascii="Trebuchet MS" w:hAnsi="Trebuchet MS"/>
        <w:color w:val="0983C6"/>
        <w:spacing w:val="4"/>
        <w:sz w:val="16"/>
        <w:szCs w:val="16"/>
      </w:rPr>
      <w:t>Address</w:t>
    </w:r>
    <w:r w:rsidRPr="00B30714">
      <w:rPr>
        <w:rFonts w:ascii="Trebuchet MS" w:hAnsi="Trebuchet MS"/>
        <w:color w:val="0983C6"/>
        <w:spacing w:val="4"/>
        <w:sz w:val="18"/>
        <w:szCs w:val="18"/>
      </w:rPr>
      <w:tab/>
    </w:r>
    <w:proofErr w:type="gramStart"/>
    <w:r w:rsidRPr="00B30714">
      <w:rPr>
        <w:rFonts w:ascii="Trebuchet MS" w:hAnsi="Trebuchet MS"/>
        <w:color w:val="0983C6"/>
        <w:spacing w:val="2"/>
        <w:sz w:val="18"/>
        <w:szCs w:val="18"/>
      </w:rPr>
      <w:t xml:space="preserve">Tel </w:t>
    </w:r>
    <w:r w:rsidRPr="00B30714">
      <w:rPr>
        <w:rFonts w:ascii="Trebuchet MS" w:hAnsi="Trebuchet MS"/>
        <w:color w:val="0983C6"/>
        <w:sz w:val="18"/>
        <w:szCs w:val="18"/>
      </w:rPr>
      <w:t>:</w:t>
    </w:r>
    <w:proofErr w:type="gramEnd"/>
    <w:r w:rsidRPr="00B30714">
      <w:rPr>
        <w:rFonts w:ascii="Trebuchet MS" w:hAnsi="Trebuchet MS"/>
        <w:color w:val="0983C6"/>
        <w:sz w:val="18"/>
        <w:szCs w:val="18"/>
      </w:rPr>
      <w:t xml:space="preserve"> </w:t>
    </w:r>
    <w:r w:rsidR="00B30714" w:rsidRPr="00B30714">
      <w:rPr>
        <w:rFonts w:ascii="Trebuchet MS" w:hAnsi="Trebuchet MS"/>
        <w:color w:val="00519A"/>
        <w:sz w:val="18"/>
        <w:szCs w:val="18"/>
      </w:rPr>
      <w:t>+32 2 221 81</w:t>
    </w:r>
    <w:r w:rsidRPr="00B30714">
      <w:rPr>
        <w:rFonts w:ascii="Trebuchet MS" w:hAnsi="Trebuchet MS"/>
        <w:color w:val="00519A"/>
        <w:spacing w:val="10"/>
        <w:sz w:val="18"/>
        <w:szCs w:val="18"/>
      </w:rPr>
      <w:t xml:space="preserve"> </w:t>
    </w:r>
    <w:r w:rsidRPr="00B30714">
      <w:rPr>
        <w:rFonts w:ascii="Trebuchet MS" w:hAnsi="Trebuchet MS"/>
        <w:color w:val="00519A"/>
        <w:spacing w:val="3"/>
        <w:sz w:val="18"/>
        <w:szCs w:val="18"/>
      </w:rPr>
      <w:t>27</w:t>
    </w:r>
  </w:p>
  <w:p w:rsidR="00A87DD7" w:rsidRPr="00B30714" w:rsidRDefault="00A87DD7" w:rsidP="00B30714">
    <w:pPr>
      <w:tabs>
        <w:tab w:val="left" w:pos="2977"/>
        <w:tab w:val="left" w:pos="5245"/>
      </w:tabs>
      <w:rPr>
        <w:rFonts w:ascii="Trebuchet MS" w:eastAsia="Trebuchet MS" w:hAnsi="Trebuchet MS" w:cs="Trebuchet MS"/>
        <w:sz w:val="18"/>
        <w:szCs w:val="18"/>
        <w:lang w:val="fr-BE"/>
      </w:rPr>
    </w:pPr>
    <w:r w:rsidRPr="00B30714">
      <w:rPr>
        <w:rFonts w:ascii="Trebuchet MS" w:eastAsia="Trebuchet MS" w:hAnsi="Trebuchet MS" w:cs="Trebuchet MS"/>
        <w:noProof/>
        <w:color w:val="00519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95586B" wp14:editId="286DB519">
              <wp:simplePos x="0" y="0"/>
              <wp:positionH relativeFrom="page">
                <wp:posOffset>5836920</wp:posOffset>
              </wp:positionH>
              <wp:positionV relativeFrom="paragraph">
                <wp:posOffset>26670</wp:posOffset>
              </wp:positionV>
              <wp:extent cx="1287780" cy="2857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7780" cy="2857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87DD7" w:rsidRPr="00B30714" w:rsidRDefault="00963A88" w:rsidP="00B30714">
                          <w:pPr>
                            <w:spacing w:before="60"/>
                            <w:jc w:val="right"/>
                            <w:rPr>
                              <w:rFonts w:ascii="Trebuchet MS" w:hAnsi="Trebuchet MS"/>
                              <w:color w:val="0081C7"/>
                            </w:rPr>
                          </w:pPr>
                          <w:r w:rsidRPr="00963A88">
                            <w:rPr>
                              <w:rFonts w:ascii="Trebuchet MS" w:hAnsi="Trebuchet MS"/>
                              <w:b/>
                              <w:color w:val="0081C7"/>
                              <w:spacing w:val="8"/>
                              <w:sz w:val="16"/>
                              <w:lang w:val="fr-BE"/>
                            </w:rPr>
                            <w:t>www.fch.europa.eu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5586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59.6pt;margin-top:2.1pt;width:101.4pt;height:22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" filled="f" stroked="f" strokeweight="0">
              <v:textbox>
                <w:txbxContent>
                  <w:p w:rsidR="00A87DD7" w:rsidRPr="00B30714" w:rsidRDefault="00963A88" w:rsidP="00B30714">
                    <w:pPr>
                      <w:spacing w:before="60"/>
                      <w:jc w:val="right"/>
                      <w:rPr>
                        <w:rFonts w:ascii="Trebuchet MS" w:hAnsi="Trebuchet MS"/>
                        <w:color w:val="0081C7"/>
                      </w:rPr>
                    </w:pPr>
                    <w:r w:rsidRPr="00963A88">
                      <w:rPr>
                        <w:rFonts w:ascii="Trebuchet MS" w:hAnsi="Trebuchet MS"/>
                        <w:b/>
                        <w:color w:val="0081C7"/>
                        <w:spacing w:val="8"/>
                        <w:sz w:val="16"/>
                        <w:lang w:val="fr-BE"/>
                      </w:rPr>
                      <w:t>www.fch.europa.eu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 xml:space="preserve">Avenue de la </w:t>
    </w:r>
    <w:r w:rsidRPr="00B30714">
      <w:rPr>
        <w:rFonts w:ascii="Trebuchet MS" w:eastAsia="Trebuchet MS" w:hAnsi="Trebuchet MS" w:cs="Trebuchet MS"/>
        <w:color w:val="00519A"/>
        <w:spacing w:val="-4"/>
        <w:sz w:val="18"/>
        <w:szCs w:val="18"/>
        <w:lang w:val="fr-BE"/>
      </w:rPr>
      <w:t xml:space="preserve">Toison </w: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>d’Or</w:t>
    </w:r>
    <w:r w:rsidRPr="00B30714">
      <w:rPr>
        <w:rFonts w:ascii="Trebuchet MS" w:eastAsia="Trebuchet MS" w:hAnsi="Trebuchet MS" w:cs="Trebuchet MS"/>
        <w:color w:val="00519A"/>
        <w:spacing w:val="-16"/>
        <w:sz w:val="18"/>
        <w:szCs w:val="18"/>
        <w:lang w:val="fr-BE"/>
      </w:rPr>
      <w:t xml:space="preserve"> </w: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>56-60</w: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ab/>
    </w:r>
    <w:r w:rsidRPr="00B30714">
      <w:rPr>
        <w:rFonts w:ascii="Trebuchet MS" w:hAnsi="Trebuchet MS"/>
        <w:color w:val="00519A"/>
        <w:sz w:val="18"/>
        <w:szCs w:val="18"/>
        <w:lang w:val="fr-BE"/>
      </w:rPr>
      <w:t xml:space="preserve">FCH JU, </w:t>
    </w:r>
    <w:r w:rsidRPr="00B30714">
      <w:rPr>
        <w:rFonts w:ascii="Trebuchet MS" w:hAnsi="Trebuchet MS"/>
        <w:color w:val="00519A"/>
        <w:spacing w:val="-5"/>
        <w:sz w:val="18"/>
        <w:szCs w:val="18"/>
        <w:lang w:val="fr-BE"/>
      </w:rPr>
      <w:t xml:space="preserve">TO </w:t>
    </w:r>
    <w:r w:rsidRPr="00B30714">
      <w:rPr>
        <w:rFonts w:ascii="Trebuchet MS" w:hAnsi="Trebuchet MS"/>
        <w:color w:val="00519A"/>
        <w:sz w:val="18"/>
        <w:szCs w:val="18"/>
        <w:lang w:val="fr-BE"/>
      </w:rPr>
      <w:t>56-60</w:t>
    </w:r>
    <w:r w:rsidRPr="00B30714">
      <w:rPr>
        <w:rFonts w:ascii="Trebuchet MS" w:hAnsi="Trebuchet MS"/>
        <w:color w:val="00519A"/>
        <w:spacing w:val="-7"/>
        <w:sz w:val="18"/>
        <w:szCs w:val="18"/>
        <w:lang w:val="fr-BE"/>
      </w:rPr>
      <w:t xml:space="preserve"> </w:t>
    </w:r>
    <w:r w:rsidRPr="00B30714">
      <w:rPr>
        <w:rFonts w:ascii="Trebuchet MS" w:hAnsi="Trebuchet MS"/>
        <w:color w:val="00519A"/>
        <w:sz w:val="18"/>
        <w:szCs w:val="18"/>
        <w:lang w:val="fr-BE"/>
      </w:rPr>
      <w:t>4/21</w:t>
    </w:r>
    <w:r w:rsidRPr="00B30714">
      <w:rPr>
        <w:rFonts w:ascii="Trebuchet MS" w:hAnsi="Trebuchet MS"/>
        <w:color w:val="00519A"/>
        <w:sz w:val="18"/>
        <w:szCs w:val="18"/>
        <w:lang w:val="fr-BE"/>
      </w:rPr>
      <w:tab/>
    </w:r>
    <w:r w:rsidRPr="00B30714">
      <w:rPr>
        <w:rFonts w:ascii="Trebuchet MS" w:hAnsi="Trebuchet MS"/>
        <w:color w:val="0983C6"/>
        <w:spacing w:val="2"/>
        <w:sz w:val="18"/>
        <w:szCs w:val="18"/>
        <w:lang w:val="fr-BE"/>
      </w:rPr>
      <w:t xml:space="preserve">Fax </w:t>
    </w:r>
    <w:r w:rsidRPr="00B30714">
      <w:rPr>
        <w:rFonts w:ascii="Trebuchet MS" w:hAnsi="Trebuchet MS"/>
        <w:color w:val="0983C6"/>
        <w:sz w:val="18"/>
        <w:szCs w:val="18"/>
        <w:lang w:val="fr-BE"/>
      </w:rPr>
      <w:t xml:space="preserve">: </w:t>
    </w:r>
    <w:r w:rsidR="00963A88">
      <w:rPr>
        <w:rFonts w:ascii="Trebuchet MS" w:hAnsi="Trebuchet MS"/>
        <w:color w:val="00519A"/>
        <w:sz w:val="18"/>
        <w:szCs w:val="18"/>
        <w:lang w:val="fr-BE"/>
      </w:rPr>
      <w:t>+32 2</w:t>
    </w:r>
    <w:r w:rsidR="003E6E8E" w:rsidRPr="00B30714">
      <w:rPr>
        <w:rFonts w:ascii="Trebuchet MS" w:hAnsi="Trebuchet MS"/>
        <w:color w:val="00519A"/>
        <w:sz w:val="18"/>
        <w:szCs w:val="18"/>
        <w:lang w:val="fr-BE"/>
      </w:rPr>
      <w:t xml:space="preserve"> 221 81</w:t>
    </w:r>
    <w:r w:rsidRPr="00B30714">
      <w:rPr>
        <w:rFonts w:ascii="Trebuchet MS" w:hAnsi="Trebuchet MS"/>
        <w:color w:val="00519A"/>
        <w:spacing w:val="20"/>
        <w:sz w:val="18"/>
        <w:szCs w:val="18"/>
        <w:lang w:val="fr-BE"/>
      </w:rPr>
      <w:t xml:space="preserve"> </w:t>
    </w:r>
    <w:r w:rsidRPr="00B30714">
      <w:rPr>
        <w:rFonts w:ascii="Trebuchet MS" w:hAnsi="Trebuchet MS"/>
        <w:color w:val="00519A"/>
        <w:spacing w:val="3"/>
        <w:sz w:val="18"/>
        <w:szCs w:val="18"/>
        <w:lang w:val="fr-BE"/>
      </w:rPr>
      <w:t>26</w:t>
    </w:r>
  </w:p>
  <w:p w:rsidR="00A87DD7" w:rsidRPr="00EA1432" w:rsidRDefault="00A87DD7" w:rsidP="00B30714">
    <w:pPr>
      <w:tabs>
        <w:tab w:val="left" w:pos="2977"/>
        <w:tab w:val="left" w:pos="5245"/>
      </w:tabs>
      <w:rPr>
        <w:rFonts w:ascii="Trebuchet MS" w:eastAsia="Trebuchet MS" w:hAnsi="Trebuchet MS" w:cs="Trebuchet MS"/>
        <w:sz w:val="18"/>
        <w:szCs w:val="18"/>
        <w:lang w:val="nl-BE"/>
      </w:rPr>
    </w:pPr>
    <w:r w:rsidRPr="00EA1432">
      <w:rPr>
        <w:rFonts w:ascii="Trebuchet MS" w:eastAsia="Trebuchet MS" w:hAnsi="Trebuchet MS" w:cs="Trebuchet MS"/>
        <w:color w:val="00519A"/>
        <w:sz w:val="18"/>
        <w:szCs w:val="18"/>
        <w:lang w:val="nl-BE"/>
      </w:rPr>
      <w:t>B-1060</w:t>
    </w:r>
    <w:r w:rsidRPr="00EA1432">
      <w:rPr>
        <w:rFonts w:ascii="Trebuchet MS" w:eastAsia="Trebuchet MS" w:hAnsi="Trebuchet MS" w:cs="Trebuchet MS"/>
        <w:color w:val="00519A"/>
        <w:spacing w:val="-1"/>
        <w:sz w:val="18"/>
        <w:szCs w:val="18"/>
        <w:lang w:val="nl-BE"/>
      </w:rPr>
      <w:t xml:space="preserve"> </w:t>
    </w:r>
    <w:r w:rsidRPr="00EA1432">
      <w:rPr>
        <w:rFonts w:ascii="Trebuchet MS" w:eastAsia="Trebuchet MS" w:hAnsi="Trebuchet MS" w:cs="Trebuchet MS"/>
        <w:color w:val="00519A"/>
        <w:sz w:val="18"/>
        <w:szCs w:val="18"/>
        <w:lang w:val="nl-BE"/>
      </w:rPr>
      <w:t>Brussels</w:t>
    </w:r>
    <w:r w:rsidR="00B30714" w:rsidRPr="00EA1432">
      <w:rPr>
        <w:rFonts w:ascii="Trebuchet MS" w:eastAsia="Trebuchet MS" w:hAnsi="Trebuchet MS" w:cs="Trebuchet MS"/>
        <w:color w:val="00519A"/>
        <w:sz w:val="18"/>
        <w:szCs w:val="18"/>
        <w:lang w:val="nl-BE"/>
      </w:rPr>
      <w:tab/>
    </w:r>
    <w:r w:rsidRPr="00EA1432">
      <w:rPr>
        <w:rFonts w:ascii="Trebuchet MS" w:hAnsi="Trebuchet MS"/>
        <w:color w:val="00519A"/>
        <w:sz w:val="18"/>
        <w:szCs w:val="18"/>
        <w:lang w:val="nl-BE"/>
      </w:rPr>
      <w:t>B-1049</w:t>
    </w:r>
    <w:r w:rsidR="00B30714" w:rsidRPr="00EA1432">
      <w:rPr>
        <w:rFonts w:ascii="Trebuchet MS" w:hAnsi="Trebuchet MS"/>
        <w:color w:val="00519A"/>
        <w:spacing w:val="-1"/>
        <w:sz w:val="18"/>
        <w:szCs w:val="18"/>
        <w:lang w:val="nl-BE"/>
      </w:rPr>
      <w:t xml:space="preserve"> </w:t>
    </w:r>
    <w:r w:rsidRPr="00EA1432">
      <w:rPr>
        <w:rFonts w:ascii="Trebuchet MS" w:hAnsi="Trebuchet MS"/>
        <w:color w:val="00519A"/>
        <w:sz w:val="18"/>
        <w:szCs w:val="18"/>
        <w:lang w:val="nl-BE"/>
      </w:rPr>
      <w:t>Brussels</w:t>
    </w:r>
    <w:r w:rsidRPr="00EA1432">
      <w:rPr>
        <w:rFonts w:ascii="Trebuchet MS" w:hAnsi="Trebuchet MS"/>
        <w:color w:val="00519A"/>
        <w:sz w:val="18"/>
        <w:szCs w:val="18"/>
        <w:lang w:val="nl-BE"/>
      </w:rPr>
      <w:tab/>
    </w:r>
    <w:hyperlink r:id="rId1">
      <w:r w:rsidRPr="00EA1432">
        <w:rPr>
          <w:rFonts w:ascii="Trebuchet MS" w:hAnsi="Trebuchet MS"/>
          <w:color w:val="00519A"/>
          <w:spacing w:val="3"/>
          <w:sz w:val="18"/>
          <w:szCs w:val="18"/>
          <w:lang w:val="nl-BE"/>
        </w:rPr>
        <w:t>info</w:t>
      </w:r>
      <w:r w:rsidRPr="00EA1432">
        <w:rPr>
          <w:rFonts w:ascii="Trebuchet MS" w:hAnsi="Trebuchet MS"/>
          <w:color w:val="0983C6"/>
          <w:spacing w:val="3"/>
          <w:sz w:val="18"/>
          <w:szCs w:val="18"/>
          <w:lang w:val="nl-BE"/>
        </w:rPr>
        <w:t>@</w:t>
      </w:r>
      <w:r w:rsidRPr="00EA1432">
        <w:rPr>
          <w:rFonts w:ascii="Trebuchet MS" w:hAnsi="Trebuchet MS"/>
          <w:color w:val="00519A"/>
          <w:spacing w:val="3"/>
          <w:sz w:val="18"/>
          <w:szCs w:val="18"/>
          <w:lang w:val="nl-BE"/>
        </w:rPr>
        <w:t>fch.europa.eu</w:t>
      </w:r>
    </w:hyperlink>
    <w:r w:rsidRPr="00EA1432">
      <w:rPr>
        <w:rFonts w:ascii="Trebuchet MS" w:hAnsi="Trebuchet MS"/>
        <w:color w:val="00519A"/>
        <w:spacing w:val="3"/>
        <w:sz w:val="18"/>
        <w:szCs w:val="18"/>
        <w:lang w:val="nl-B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88" w:rsidRDefault="00963A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13D" w:rsidRDefault="0002013D" w:rsidP="00407447">
      <w:r>
        <w:separator/>
      </w:r>
    </w:p>
  </w:footnote>
  <w:footnote w:type="continuationSeparator" w:id="0">
    <w:p w:rsidR="0002013D" w:rsidRDefault="0002013D" w:rsidP="00407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88" w:rsidRDefault="00963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447" w:rsidRDefault="00407447" w:rsidP="00EE2978">
    <w:pPr>
      <w:pStyle w:val="Header"/>
      <w:ind w:left="-220"/>
    </w:pPr>
    <w:r>
      <w:rPr>
        <w:rFonts w:eastAsia="DIN Pro Cond" w:hAnsi="DIN Pro Cond" w:cs="DIN Pro Cond"/>
        <w:noProof/>
        <w:sz w:val="20"/>
        <w:szCs w:val="20"/>
        <w:lang w:val="en-GB" w:eastAsia="en-GB"/>
      </w:rPr>
      <w:drawing>
        <wp:anchor distT="0" distB="0" distL="114300" distR="114300" simplePos="0" relativeHeight="251656192" behindDoc="1" locked="0" layoutInCell="1" allowOverlap="1" wp14:anchorId="568D8673" wp14:editId="0E6BC1AC">
          <wp:simplePos x="0" y="0"/>
          <wp:positionH relativeFrom="column">
            <wp:posOffset>4437380</wp:posOffset>
          </wp:positionH>
          <wp:positionV relativeFrom="paragraph">
            <wp:posOffset>-485140</wp:posOffset>
          </wp:positionV>
          <wp:extent cx="2259965" cy="4551680"/>
          <wp:effectExtent l="0" t="0" r="6985" b="1270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nri-Wina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9965" cy="455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val="en-GB" w:eastAsia="en-GB"/>
      </w:rPr>
      <w:drawing>
        <wp:inline distT="0" distB="0" distL="0" distR="0" wp14:anchorId="56F1996F" wp14:editId="0D9808C6">
          <wp:extent cx="1119475" cy="1139936"/>
          <wp:effectExtent l="0" t="0" r="0" b="0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475" cy="1139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7447" w:rsidRDefault="004074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88" w:rsidRDefault="00963A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attachedTemplate r:id="rId1"/>
  <w:defaultTabStop w:val="680"/>
  <w:drawingGridHorizontalSpacing w:val="110"/>
  <w:displayHorizontalDrawingGridEvery w:val="2"/>
  <w:characterSpacingControl w:val="doNotCompress"/>
  <w:hdrShapeDefaults>
    <o:shapedefaults v:ext="edit" spidmax="4097" style="mso-position-horizont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0E"/>
    <w:rsid w:val="0002013D"/>
    <w:rsid w:val="000905CE"/>
    <w:rsid w:val="00093F00"/>
    <w:rsid w:val="000E3F1A"/>
    <w:rsid w:val="001038CD"/>
    <w:rsid w:val="00134D0E"/>
    <w:rsid w:val="001434FF"/>
    <w:rsid w:val="001442E3"/>
    <w:rsid w:val="0016690A"/>
    <w:rsid w:val="001C4AE2"/>
    <w:rsid w:val="00243520"/>
    <w:rsid w:val="00255B6B"/>
    <w:rsid w:val="002877AE"/>
    <w:rsid w:val="00290B0E"/>
    <w:rsid w:val="002B0F18"/>
    <w:rsid w:val="0035398E"/>
    <w:rsid w:val="003763A1"/>
    <w:rsid w:val="003A7394"/>
    <w:rsid w:val="003E6E8E"/>
    <w:rsid w:val="003F059D"/>
    <w:rsid w:val="003F1386"/>
    <w:rsid w:val="00407447"/>
    <w:rsid w:val="00413ACB"/>
    <w:rsid w:val="0042748F"/>
    <w:rsid w:val="00446192"/>
    <w:rsid w:val="004549C5"/>
    <w:rsid w:val="0047258D"/>
    <w:rsid w:val="005130BD"/>
    <w:rsid w:val="005455EC"/>
    <w:rsid w:val="00595ABF"/>
    <w:rsid w:val="00646873"/>
    <w:rsid w:val="00734337"/>
    <w:rsid w:val="007465D2"/>
    <w:rsid w:val="007C038E"/>
    <w:rsid w:val="00910FB8"/>
    <w:rsid w:val="00914153"/>
    <w:rsid w:val="009302D7"/>
    <w:rsid w:val="0093147C"/>
    <w:rsid w:val="00952D35"/>
    <w:rsid w:val="009619BF"/>
    <w:rsid w:val="00963A88"/>
    <w:rsid w:val="009A3FCD"/>
    <w:rsid w:val="00A42A5C"/>
    <w:rsid w:val="00A65702"/>
    <w:rsid w:val="00A71F12"/>
    <w:rsid w:val="00A87DD7"/>
    <w:rsid w:val="00AA7C93"/>
    <w:rsid w:val="00AE2634"/>
    <w:rsid w:val="00AE5CEA"/>
    <w:rsid w:val="00B0489B"/>
    <w:rsid w:val="00B30714"/>
    <w:rsid w:val="00B80509"/>
    <w:rsid w:val="00B909D5"/>
    <w:rsid w:val="00C030AC"/>
    <w:rsid w:val="00C22EEF"/>
    <w:rsid w:val="00C44786"/>
    <w:rsid w:val="00C824B3"/>
    <w:rsid w:val="00CB526F"/>
    <w:rsid w:val="00CB5A8C"/>
    <w:rsid w:val="00CF20CF"/>
    <w:rsid w:val="00CF7014"/>
    <w:rsid w:val="00D06CAA"/>
    <w:rsid w:val="00DE79E1"/>
    <w:rsid w:val="00DF43AB"/>
    <w:rsid w:val="00EA1432"/>
    <w:rsid w:val="00EE2978"/>
    <w:rsid w:val="00EE50EE"/>
    <w:rsid w:val="00F753B6"/>
    <w:rsid w:val="00FC0F54"/>
    <w:rsid w:val="00FC5E5F"/>
    <w:rsid w:val="00F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832BC33"/>
  <w15:docId w15:val="{2B013263-6384-4CA4-B966-CBE2D61D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</w:style>
  <w:style w:type="paragraph" w:styleId="Heading1">
    <w:name w:val="heading 1"/>
    <w:basedOn w:val="Normal"/>
    <w:link w:val="Heading1Char"/>
    <w:uiPriority w:val="1"/>
    <w:pPr>
      <w:spacing w:before="25"/>
      <w:ind w:left="340"/>
      <w:outlineLvl w:val="0"/>
    </w:pPr>
    <w:rPr>
      <w:rFonts w:ascii="DIN Pro Cond Medium" w:eastAsia="DIN Pro Cond Medium" w:hAnsi="DIN Pro Cond Medium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pPr>
      <w:ind w:left="3742"/>
    </w:pPr>
    <w:rPr>
      <w:rFonts w:ascii="DIN Pro Cond" w:eastAsia="DIN Pro Cond" w:hAnsi="DIN Pro Cond"/>
      <w:sz w:val="28"/>
      <w:szCs w:val="28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customStyle="1" w:styleId="NamememberFCH">
    <w:name w:val="Name member FCH"/>
    <w:basedOn w:val="Heading1"/>
    <w:link w:val="NamememberFCHChar"/>
    <w:uiPriority w:val="1"/>
    <w:qFormat/>
    <w:rsid w:val="00A65702"/>
    <w:pPr>
      <w:spacing w:before="240"/>
      <w:ind w:left="0"/>
    </w:pPr>
    <w:rPr>
      <w:rFonts w:ascii="Trebuchet MS" w:hAnsi="Trebuchet MS"/>
      <w:b/>
      <w:color w:val="004494"/>
    </w:rPr>
  </w:style>
  <w:style w:type="paragraph" w:customStyle="1" w:styleId="PositionmemberFCH">
    <w:name w:val="Position member FCH"/>
    <w:basedOn w:val="Normal"/>
    <w:link w:val="PositionmemberFCHChar"/>
    <w:uiPriority w:val="1"/>
    <w:qFormat/>
    <w:rsid w:val="00A65702"/>
    <w:pPr>
      <w:spacing w:before="25" w:after="120"/>
      <w:ind w:right="1179"/>
    </w:pPr>
    <w:rPr>
      <w:rFonts w:ascii="Trebuchet MS" w:hAnsi="Trebuchet MS"/>
      <w:b/>
      <w:color w:val="0081C7"/>
      <w:sz w:val="40"/>
    </w:rPr>
  </w:style>
  <w:style w:type="character" w:customStyle="1" w:styleId="Heading1Char">
    <w:name w:val="Heading 1 Char"/>
    <w:basedOn w:val="DefaultParagraphFont"/>
    <w:link w:val="Heading1"/>
    <w:uiPriority w:val="1"/>
    <w:rsid w:val="005455EC"/>
    <w:rPr>
      <w:rFonts w:ascii="DIN Pro Cond Medium" w:eastAsia="DIN Pro Cond Medium" w:hAnsi="DIN Pro Cond Medium"/>
      <w:sz w:val="48"/>
      <w:szCs w:val="48"/>
    </w:rPr>
  </w:style>
  <w:style w:type="character" w:customStyle="1" w:styleId="NamememberFCHChar">
    <w:name w:val="Name member FCH Char"/>
    <w:basedOn w:val="Heading1Char"/>
    <w:link w:val="NamememberFCH"/>
    <w:uiPriority w:val="1"/>
    <w:rsid w:val="00A65702"/>
    <w:rPr>
      <w:rFonts w:ascii="Trebuchet MS" w:eastAsia="DIN Pro Cond Medium" w:hAnsi="Trebuchet MS"/>
      <w:b/>
      <w:color w:val="004494"/>
      <w:sz w:val="48"/>
      <w:szCs w:val="48"/>
    </w:rPr>
  </w:style>
  <w:style w:type="paragraph" w:customStyle="1" w:styleId="PositiondetailsmemberFCH">
    <w:name w:val="Position details member FCH"/>
    <w:basedOn w:val="Normal"/>
    <w:link w:val="PositiondetailsmemberFCHChar"/>
    <w:uiPriority w:val="1"/>
    <w:rsid w:val="005455EC"/>
    <w:pPr>
      <w:spacing w:before="14" w:line="252" w:lineRule="auto"/>
      <w:ind w:left="3742" w:right="887"/>
    </w:pPr>
    <w:rPr>
      <w:rFonts w:ascii="DIN Pro Cond"/>
      <w:color w:val="0983C6"/>
      <w:sz w:val="24"/>
    </w:rPr>
  </w:style>
  <w:style w:type="character" w:customStyle="1" w:styleId="PositionmemberFCHChar">
    <w:name w:val="Position member FCH Char"/>
    <w:basedOn w:val="DefaultParagraphFont"/>
    <w:link w:val="PositionmemberFCH"/>
    <w:uiPriority w:val="1"/>
    <w:rsid w:val="00A65702"/>
    <w:rPr>
      <w:rFonts w:ascii="Trebuchet MS" w:hAnsi="Trebuchet MS"/>
      <w:b/>
      <w:color w:val="0081C7"/>
      <w:sz w:val="40"/>
    </w:rPr>
  </w:style>
  <w:style w:type="paragraph" w:customStyle="1" w:styleId="SummarytextmemberFCH">
    <w:name w:val="Summary text member FCH"/>
    <w:basedOn w:val="BodyText"/>
    <w:link w:val="SummarytextmemberFCHChar"/>
    <w:uiPriority w:val="1"/>
    <w:rsid w:val="005455EC"/>
    <w:pPr>
      <w:spacing w:before="176" w:line="252" w:lineRule="auto"/>
      <w:ind w:right="1182"/>
    </w:pPr>
    <w:rPr>
      <w:color w:val="00519A"/>
    </w:rPr>
  </w:style>
  <w:style w:type="character" w:customStyle="1" w:styleId="PositiondetailsmemberFCHChar">
    <w:name w:val="Position details member FCH Char"/>
    <w:basedOn w:val="DefaultParagraphFont"/>
    <w:link w:val="PositiondetailsmemberFCH"/>
    <w:uiPriority w:val="1"/>
    <w:rsid w:val="005455EC"/>
    <w:rPr>
      <w:rFonts w:ascii="DIN Pro Cond"/>
      <w:color w:val="0983C6"/>
      <w:sz w:val="24"/>
    </w:rPr>
  </w:style>
  <w:style w:type="paragraph" w:customStyle="1" w:styleId="PositionsdetailsmemberFCH">
    <w:name w:val="Positions details member FCH"/>
    <w:basedOn w:val="PositiondetailsmemberFCH"/>
    <w:link w:val="PositionsdetailsmemberFCHChar"/>
    <w:uiPriority w:val="1"/>
    <w:qFormat/>
    <w:rsid w:val="007465D2"/>
    <w:pPr>
      <w:spacing w:before="0"/>
      <w:ind w:left="3402" w:right="0"/>
    </w:pPr>
    <w:rPr>
      <w:rFonts w:ascii="Trebuchet MS" w:hAnsi="Trebuchet MS"/>
      <w:color w:val="0081C7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455EC"/>
    <w:rPr>
      <w:rFonts w:ascii="DIN Pro Cond" w:eastAsia="DIN Pro Cond" w:hAnsi="DIN Pro Cond"/>
      <w:sz w:val="28"/>
      <w:szCs w:val="28"/>
    </w:rPr>
  </w:style>
  <w:style w:type="character" w:customStyle="1" w:styleId="SummarytextmemberFCHChar">
    <w:name w:val="Summary text member FCH Char"/>
    <w:basedOn w:val="BodyTextChar"/>
    <w:link w:val="SummarytextmemberFCH"/>
    <w:uiPriority w:val="1"/>
    <w:rsid w:val="005455EC"/>
    <w:rPr>
      <w:rFonts w:ascii="DIN Pro Cond" w:eastAsia="DIN Pro Cond" w:hAnsi="DIN Pro Cond"/>
      <w:color w:val="00519A"/>
      <w:sz w:val="28"/>
      <w:szCs w:val="28"/>
    </w:rPr>
  </w:style>
  <w:style w:type="paragraph" w:customStyle="1" w:styleId="SummarytextFCH">
    <w:name w:val="Summary text FCH"/>
    <w:basedOn w:val="SummarytextmemberFCH"/>
    <w:link w:val="SummarytextFCHChar"/>
    <w:uiPriority w:val="1"/>
    <w:qFormat/>
    <w:rsid w:val="00A65702"/>
    <w:pPr>
      <w:spacing w:before="0"/>
      <w:ind w:left="3402" w:right="0"/>
    </w:pPr>
    <w:rPr>
      <w:rFonts w:ascii="Trebuchet MS" w:hAnsi="Trebuchet MS"/>
      <w:color w:val="004494"/>
      <w:sz w:val="24"/>
    </w:rPr>
  </w:style>
  <w:style w:type="character" w:customStyle="1" w:styleId="PositionsdetailsmemberFCHChar">
    <w:name w:val="Positions details member FCH Char"/>
    <w:basedOn w:val="PositiondetailsmemberFCHChar"/>
    <w:link w:val="PositionsdetailsmemberFCH"/>
    <w:uiPriority w:val="1"/>
    <w:rsid w:val="007465D2"/>
    <w:rPr>
      <w:rFonts w:ascii="Trebuchet MS" w:hAnsi="Trebuchet MS"/>
      <w:color w:val="0081C7"/>
      <w:sz w:val="20"/>
    </w:rPr>
  </w:style>
  <w:style w:type="character" w:customStyle="1" w:styleId="SummarytextFCHChar">
    <w:name w:val="Summary text FCH Char"/>
    <w:basedOn w:val="SummarytextmemberFCHChar"/>
    <w:link w:val="SummarytextFCH"/>
    <w:uiPriority w:val="1"/>
    <w:rsid w:val="00A65702"/>
    <w:rPr>
      <w:rFonts w:ascii="Trebuchet MS" w:eastAsia="DIN Pro Cond" w:hAnsi="Trebuchet MS"/>
      <w:color w:val="004494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74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447"/>
  </w:style>
  <w:style w:type="paragraph" w:styleId="Footer">
    <w:name w:val="footer"/>
    <w:basedOn w:val="Normal"/>
    <w:link w:val="FooterChar"/>
    <w:uiPriority w:val="99"/>
    <w:unhideWhenUsed/>
    <w:rsid w:val="004074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447"/>
  </w:style>
  <w:style w:type="character" w:styleId="Hyperlink">
    <w:name w:val="Hyperlink"/>
    <w:basedOn w:val="DefaultParagraphFont"/>
    <w:uiPriority w:val="99"/>
    <w:unhideWhenUsed/>
    <w:rsid w:val="00963A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ch.europa.e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brosa\Desktop\ARHS-Projets\1_Clients\1010_FCH\Template%20word\Dr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8AD21-CE62-43BE-9146-A336EA2CE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Dr2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JTI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Cambron</dc:creator>
  <cp:lastModifiedBy>BERTUOLA Margherita ( FCH )</cp:lastModifiedBy>
  <cp:revision>3</cp:revision>
  <cp:lastPrinted>2016-05-02T16:15:00Z</cp:lastPrinted>
  <dcterms:created xsi:type="dcterms:W3CDTF">2018-11-26T11:24:00Z</dcterms:created>
  <dcterms:modified xsi:type="dcterms:W3CDTF">2018-11-26T11:25:00Z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2016-05-02T00:00:00Z</vt:filetime>
  </property>
</Properties>
</file>