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336EDD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336EDD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f in-kind contributions (related to fp7 activities) as at 31 </w:t>
            </w:r>
            <w:r w:rsidR="009358CF" w:rsidRPr="00435778">
              <w:rPr>
                <w:rFonts w:ascii="Trebuchet MS" w:hAnsi="Trebuchet MS" w:cstheme="minorHAnsi"/>
                <w:lang w:val="en-GB"/>
              </w:rPr>
              <w:t>December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 2019</w:t>
            </w:r>
          </w:p>
        </w:tc>
      </w:tr>
      <w:tr w:rsidR="0032643C" w:rsidRPr="00336EDD" w:rsidTr="00AE0530">
        <w:tc>
          <w:tcPr>
            <w:tcW w:w="1966" w:type="dxa"/>
          </w:tcPr>
          <w:p w:rsidR="0032643C" w:rsidRPr="00435778" w:rsidRDefault="0032643C" w:rsidP="0032643C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FCH-GB-2020-03</w:t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</w:p>
        </w:tc>
        <w:tc>
          <w:tcPr>
            <w:tcW w:w="993" w:type="dxa"/>
          </w:tcPr>
          <w:p w:rsidR="0032643C" w:rsidRDefault="0032643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2643C" w:rsidRDefault="0032643C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9 June 2020 of the m</w:t>
            </w:r>
            <w:r w:rsidRPr="0032643C">
              <w:rPr>
                <w:rFonts w:ascii="Trebuchet MS" w:hAnsi="Trebuchet MS" w:cstheme="minorHAnsi"/>
                <w:lang w:val="en-GB"/>
              </w:rPr>
              <w:t>inutes of the FCH 2 JU meeting of 2 April 2020</w:t>
            </w:r>
          </w:p>
        </w:tc>
      </w:tr>
      <w:tr w:rsidR="00495598" w:rsidRPr="00336EDD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336EDD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336EDD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D540E1" w:rsidP="00D540E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D540E1">
              <w:rPr>
                <w:rFonts w:ascii="Trebuchet MS" w:hAnsi="Trebuchet MS" w:cstheme="minorHAnsi"/>
                <w:lang w:val="en-GB"/>
              </w:rPr>
              <w:t>Opinion of</w:t>
            </w:r>
            <w:r>
              <w:rPr>
                <w:rFonts w:ascii="Trebuchet MS" w:hAnsi="Trebuchet MS" w:cstheme="minorHAnsi"/>
                <w:lang w:val="en-GB"/>
              </w:rPr>
              <w:t xml:space="preserve"> 1 July 2020</w:t>
            </w:r>
            <w:r w:rsidRPr="00D540E1">
              <w:rPr>
                <w:rFonts w:ascii="Trebuchet MS" w:hAnsi="Trebuchet MS" w:cstheme="minorHAnsi"/>
                <w:lang w:val="en-GB"/>
              </w:rPr>
              <w:t xml:space="preserve"> </w:t>
            </w:r>
            <w:r w:rsidR="00204600">
              <w:rPr>
                <w:rFonts w:ascii="Trebuchet MS" w:hAnsi="Trebuchet MS" w:cstheme="minorHAnsi"/>
                <w:lang w:val="en-GB"/>
              </w:rPr>
              <w:t xml:space="preserve">of </w:t>
            </w:r>
            <w:r w:rsidRPr="00D540E1">
              <w:rPr>
                <w:rFonts w:ascii="Trebuchet MS" w:hAnsi="Trebuchet MS" w:cstheme="minorHAnsi"/>
                <w:lang w:val="en-GB"/>
              </w:rPr>
              <w:t>the FCH 2 JU GB on the F</w:t>
            </w:r>
            <w:r>
              <w:rPr>
                <w:rFonts w:ascii="Trebuchet MS" w:hAnsi="Trebuchet MS" w:cstheme="minorHAnsi"/>
                <w:lang w:val="en-GB"/>
              </w:rPr>
              <w:t xml:space="preserve">CH 2 JU Final Accounts for 2019 </w:t>
            </w:r>
          </w:p>
        </w:tc>
      </w:tr>
      <w:tr w:rsidR="009358CF" w:rsidRPr="00336EDD" w:rsidTr="00AE0530">
        <w:tc>
          <w:tcPr>
            <w:tcW w:w="1966" w:type="dxa"/>
          </w:tcPr>
          <w:p w:rsidR="009358CF" w:rsidRDefault="006A7F67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FCH-GB-2020-07</w:t>
            </w:r>
          </w:p>
        </w:tc>
        <w:tc>
          <w:tcPr>
            <w:tcW w:w="993" w:type="dxa"/>
          </w:tcPr>
          <w:p w:rsidR="009358CF" w:rsidRDefault="009358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358CF" w:rsidRPr="00D540E1" w:rsidRDefault="009358CF" w:rsidP="009358CF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30 July 2020 of </w:t>
            </w:r>
            <w:r w:rsidR="006A7F67" w:rsidRPr="006A7F67">
              <w:rPr>
                <w:rFonts w:ascii="Trebuchet MS" w:hAnsi="Trebuchet MS"/>
                <w:lang w:val="en-GB"/>
              </w:rPr>
              <w:t>call 2020 evaluation results</w:t>
            </w:r>
          </w:p>
        </w:tc>
      </w:tr>
      <w:tr w:rsidR="008870CF" w:rsidRPr="00336EDD" w:rsidTr="00AE0530">
        <w:tc>
          <w:tcPr>
            <w:tcW w:w="1966" w:type="dxa"/>
          </w:tcPr>
          <w:p w:rsidR="008870CF" w:rsidRDefault="008870CF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FCH-GB-2020-08</w:t>
            </w:r>
          </w:p>
        </w:tc>
        <w:tc>
          <w:tcPr>
            <w:tcW w:w="993" w:type="dxa"/>
          </w:tcPr>
          <w:p w:rsidR="008870CF" w:rsidRDefault="008870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8870CF" w:rsidRDefault="008870CF" w:rsidP="009358CF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11 September 2020</w:t>
            </w:r>
            <w:r w:rsidRPr="008870CF">
              <w:rPr>
                <w:rFonts w:ascii="Trebuchet MS" w:hAnsi="Trebuchet MS"/>
                <w:lang w:val="en-GB"/>
              </w:rPr>
              <w:t xml:space="preserve"> of the minutes of the FCH 2 JU GB meeting of 30 June 2020</w:t>
            </w:r>
          </w:p>
        </w:tc>
      </w:tr>
      <w:tr w:rsidR="00336EDD" w:rsidTr="00336EDD">
        <w:tc>
          <w:tcPr>
            <w:tcW w:w="1966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FCH-GB-2020-09</w:t>
            </w:r>
          </w:p>
        </w:tc>
        <w:tc>
          <w:tcPr>
            <w:tcW w:w="993" w:type="dxa"/>
          </w:tcPr>
          <w:p w:rsidR="00336EDD" w:rsidRDefault="00336EDD" w:rsidP="00AC47C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15 October 2020 of the </w:t>
            </w:r>
            <w:r>
              <w:rPr>
                <w:rFonts w:ascii="Trebuchet MS" w:hAnsi="Trebuchet MS"/>
                <w:lang w:val="en-GB"/>
              </w:rPr>
              <w:t>IAS Mission Charter</w:t>
            </w:r>
          </w:p>
        </w:tc>
      </w:tr>
      <w:tr w:rsidR="00336EDD" w:rsidTr="00336EDD">
        <w:tc>
          <w:tcPr>
            <w:tcW w:w="1966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FCH-GB-2020-10</w:t>
            </w:r>
          </w:p>
        </w:tc>
        <w:tc>
          <w:tcPr>
            <w:tcW w:w="993" w:type="dxa"/>
          </w:tcPr>
          <w:p w:rsidR="00336EDD" w:rsidRDefault="00336EDD" w:rsidP="00AC47C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36EDD" w:rsidRDefault="00336EDD" w:rsidP="00336EDD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October 2020 of the</w:t>
            </w:r>
            <w:bookmarkStart w:id="0" w:name="_GoBack"/>
            <w:bookmarkEnd w:id="0"/>
            <w:r w:rsidRPr="00336EDD">
              <w:rPr>
                <w:rFonts w:ascii="Trebuchet MS" w:hAnsi="Trebuchet MS"/>
                <w:lang w:val="en-GB"/>
              </w:rPr>
              <w:t xml:space="preserve"> application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>by analogy of EC decision on transfer of pension rights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61" w:rsidRDefault="00E71F61" w:rsidP="00C87F03">
      <w:pPr>
        <w:spacing w:after="0" w:line="240" w:lineRule="auto"/>
      </w:pPr>
      <w:r>
        <w:separator/>
      </w:r>
    </w:p>
  </w:endnote>
  <w:endnote w:type="continuationSeparator" w:id="0">
    <w:p w:rsidR="00E71F61" w:rsidRDefault="00E71F61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61" w:rsidRDefault="00E71F61" w:rsidP="00C87F03">
      <w:pPr>
        <w:spacing w:after="0" w:line="240" w:lineRule="auto"/>
      </w:pPr>
      <w:r>
        <w:separator/>
      </w:r>
    </w:p>
  </w:footnote>
  <w:footnote w:type="continuationSeparator" w:id="0">
    <w:p w:rsidR="00E71F61" w:rsidRDefault="00E71F61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5305E"/>
    <w:rsid w:val="002C5866"/>
    <w:rsid w:val="002D666F"/>
    <w:rsid w:val="0032643C"/>
    <w:rsid w:val="00336EDD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716ED8"/>
    <w:rsid w:val="00725BB8"/>
    <w:rsid w:val="00744886"/>
    <w:rsid w:val="007459DE"/>
    <w:rsid w:val="0075642A"/>
    <w:rsid w:val="008870CF"/>
    <w:rsid w:val="00896398"/>
    <w:rsid w:val="008B64AD"/>
    <w:rsid w:val="009358CF"/>
    <w:rsid w:val="009C5A63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71F61"/>
    <w:rsid w:val="00E87C2E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FC2F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31</cp:revision>
  <dcterms:created xsi:type="dcterms:W3CDTF">2019-03-13T15:58:00Z</dcterms:created>
  <dcterms:modified xsi:type="dcterms:W3CDTF">2020-10-19T08:24:00Z</dcterms:modified>
</cp:coreProperties>
</file>