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tbl>
      <w:tblPr>
        <w:tblStyle w:val="TableGrid"/>
        <w:tblW w:w="9482" w:type="dxa"/>
        <w:jc w:val="left"/>
        <w:tblInd w:w="0" w:type="dxa"/>
        <w:tblCellMar>
          <w:top w:w="0" w:type="dxa"/>
          <w:left w:w="108" w:type="dxa"/>
          <w:bottom w:w="0" w:type="dxa"/>
          <w:right w:w="108" w:type="dxa"/>
        </w:tblCellMar>
        <w:tblLook w:val="04a0" w:noVBand="1" w:noHBand="0" w:firstRow="1" w:lastRow="0" w:firstColumn="1" w:lastColumn="0"/>
      </w:tblPr>
      <w:tblGrid>
        <w:gridCol w:w="4741"/>
        <w:gridCol w:w="4740"/>
      </w:tblGrid>
      <w:tr>
        <w:trPr>
          <w:trHeight w:val="3235" w:hRule="atLeast"/>
        </w:trPr>
        <w:tc>
          <w:tcPr>
            <w:tcW w:w="4741" w:type="dxa"/>
            <w:tcBorders>
              <w:top w:val="nil"/>
              <w:left w:val="nil"/>
              <w:bottom w:val="nil"/>
              <w:right w:val="nil"/>
              <w:insideH w:val="nil"/>
              <w:insideV w:val="nil"/>
            </w:tcBorders>
            <w:shd w:fill="auto" w:val="clear"/>
          </w:tcPr>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Dr Pratap Sathiah</w:t>
            </w:r>
            <w:r>
              <w:rPr>
                <w:rFonts w:cs="Times New Roman" w:ascii="Times New Roman" w:hAnsi="Times New Roman"/>
                <w:sz w:val="28"/>
                <w:szCs w:val="28"/>
              </w:rPr>
              <w:t xml:space="preserve">                                                                                           </w:t>
            </w:r>
            <w:r>
              <w:rPr>
                <w:rFonts w:cs="Times New Roman" w:ascii="Times New Roman" w:hAnsi="Times New Roman"/>
                <w:b/>
                <w:sz w:val="28"/>
                <w:szCs w:val="28"/>
              </w:rPr>
              <w:br/>
              <w:t>Technical Safety Engineer</w:t>
            </w:r>
          </w:p>
          <w:p>
            <w:pPr>
              <w:pStyle w:val="Normal"/>
              <w:spacing w:lineRule="auto" w:line="240" w:before="0" w:after="0"/>
              <w:rPr>
                <w:rFonts w:ascii="Times New Roman" w:hAnsi="Times New Roman" w:cs="Times New Roman"/>
                <w:b/>
                <w:b/>
                <w:sz w:val="28"/>
                <w:szCs w:val="28"/>
              </w:rPr>
            </w:pPr>
            <w:r>
              <w:rPr>
                <w:rFonts w:cs="Times New Roman" w:ascii="Times New Roman" w:hAnsi="Times New Roman"/>
                <w:b/>
                <w:sz w:val="28"/>
                <w:szCs w:val="28"/>
              </w:rPr>
              <w:t xml:space="preserve">Shell India Markets Private Limited, India       </w:t>
            </w:r>
            <w:r>
              <w:rPr>
                <w:rFonts w:cs="Times New Roman" w:ascii="Times New Roman" w:hAnsi="Times New Roman"/>
                <w:sz w:val="28"/>
                <w:szCs w:val="28"/>
              </w:rPr>
              <w:t xml:space="preserve">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Email: pratap.sathiah@shell.com</w:t>
            </w:r>
          </w:p>
          <w:p>
            <w:pPr>
              <w:pStyle w:val="Normal"/>
              <w:spacing w:lineRule="auto" w:line="240" w:before="0" w:after="0"/>
              <w:rPr>
                <w:rFonts w:ascii="Arial" w:hAnsi="Arial" w:cs="Arial"/>
                <w:sz w:val="24"/>
                <w:szCs w:val="24"/>
              </w:rPr>
            </w:pPr>
            <w:r>
              <w:rPr>
                <w:rFonts w:cs="Times New Roman" w:ascii="Times New Roman" w:hAnsi="Times New Roman"/>
                <w:sz w:val="24"/>
                <w:szCs w:val="24"/>
              </w:rPr>
              <w:t xml:space="preserve">Telephone: </w:t>
              <w:tab/>
              <w:t>+91 (0)7338274019</w:t>
            </w:r>
          </w:p>
          <w:p>
            <w:pPr>
              <w:pStyle w:val="Normal"/>
              <w:spacing w:lineRule="auto" w:line="240" w:before="0" w:after="0"/>
              <w:rPr>
                <w:b/>
                <w:b/>
                <w:sz w:val="28"/>
                <w:szCs w:val="28"/>
              </w:rPr>
            </w:pPr>
            <w:r>
              <w:rPr>
                <w:b/>
                <w:sz w:val="28"/>
                <w:szCs w:val="28"/>
              </w:rPr>
            </w:r>
          </w:p>
        </w:tc>
        <w:tc>
          <w:tcPr>
            <w:tcW w:w="4740" w:type="dxa"/>
            <w:tcBorders>
              <w:top w:val="nil"/>
              <w:left w:val="nil"/>
              <w:bottom w:val="nil"/>
              <w:right w:val="nil"/>
              <w:insideH w:val="nil"/>
              <w:insideV w:val="nil"/>
            </w:tcBorders>
            <w:shd w:fill="auto" w:val="clear"/>
          </w:tcPr>
          <w:p>
            <w:pPr>
              <w:pStyle w:val="Normal"/>
              <w:spacing w:lineRule="auto" w:line="240" w:before="0" w:after="0"/>
              <w:rPr/>
            </w:pPr>
            <w:r>
              <w:rPr/>
              <w:t xml:space="preserve">                                </w:t>
            </w:r>
          </w:p>
          <w:p>
            <w:pPr>
              <w:pStyle w:val="Normal"/>
              <w:spacing w:lineRule="auto" w:line="240" w:before="0" w:after="0"/>
              <w:rPr/>
            </w:pPr>
            <w:r>
              <w:rPr/>
              <w:t xml:space="preserve">                    </w:t>
            </w:r>
            <w:r>
              <w:rPr/>
              <w:drawing>
                <wp:inline distT="0" distB="4445" distL="0" distR="0">
                  <wp:extent cx="1371600" cy="1424940"/>
                  <wp:effectExtent l="0" t="0" r="0" b="0"/>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1371600" cy="1424940"/>
                          </a:xfrm>
                          <a:prstGeom prst="rect">
                            <a:avLst/>
                          </a:prstGeom>
                        </pic:spPr>
                      </pic:pic>
                    </a:graphicData>
                  </a:graphic>
                </wp:inline>
              </w:drawing>
            </w:r>
          </w:p>
          <w:p>
            <w:pPr>
              <w:pStyle w:val="Normal"/>
              <w:spacing w:lineRule="auto" w:line="240" w:before="0" w:after="0"/>
              <w:rPr/>
            </w:pPr>
            <w:r>
              <w:rPr/>
            </w:r>
          </w:p>
          <w:p>
            <w:pPr>
              <w:pStyle w:val="Normal"/>
              <w:spacing w:lineRule="auto" w:line="240" w:before="0" w:after="0"/>
              <w:rPr>
                <w:b/>
                <w:b/>
                <w:sz w:val="28"/>
                <w:szCs w:val="28"/>
              </w:rPr>
            </w:pPr>
            <w:r>
              <w:rPr/>
              <w:t xml:space="preserve">                                      </w:t>
            </w:r>
          </w:p>
        </w:tc>
      </w:tr>
    </w:tbl>
    <w:p>
      <w:pPr>
        <w:pStyle w:val="Normal"/>
        <w:jc w:val="both"/>
        <w:rPr>
          <w:rFonts w:ascii="Times New Roman" w:hAnsi="Times New Roman" w:cs="Times New Roman"/>
          <w:sz w:val="24"/>
          <w:szCs w:val="24"/>
        </w:rPr>
      </w:pPr>
      <w:r>
        <w:rPr>
          <w:rFonts w:cs="Times New Roman" w:ascii="Times New Roman" w:hAnsi="Times New Roman"/>
          <w:b/>
          <w:sz w:val="24"/>
          <w:szCs w:val="24"/>
        </w:rPr>
        <w:t>Pratap Sathiah</w:t>
      </w:r>
      <w:r>
        <w:rPr>
          <w:rFonts w:cs="Times New Roman" w:ascii="Times New Roman" w:hAnsi="Times New Roman"/>
          <w:sz w:val="24"/>
          <w:szCs w:val="24"/>
        </w:rPr>
        <w:t xml:space="preserve"> is working as a technical safety engineer in Shell India Markets Private Limited, India. He has 10+ years of extensive experience in </w:t>
      </w:r>
      <w:r>
        <w:rPr>
          <w:rFonts w:cs="Times New Roman" w:ascii="Times New Roman" w:hAnsi="Times New Roman"/>
          <w:b/>
          <w:sz w:val="24"/>
          <w:szCs w:val="24"/>
        </w:rPr>
        <w:t>technical safety engineering</w:t>
      </w:r>
      <w:r>
        <w:rPr>
          <w:rFonts w:cs="Times New Roman" w:ascii="Times New Roman" w:hAnsi="Times New Roman"/>
          <w:sz w:val="24"/>
          <w:szCs w:val="24"/>
        </w:rPr>
        <w:t xml:space="preserve"> mostly on Major Hazards. He has worked on hydrogen safety for hydrogen refuelling stations e.g. development of guidance for layout of hydrogen refuelling station. Moreover, he was involved in the development of consequence modelling tool for analysis of dispersion, jet fires and explosion. In addition, past several years he is working on safety of liquid hydrogen for large scale shipping.  This involves working with several universities and industry through participation  through EU projects and Joint industry Projects. He has been working in the area of hydrogen safety applied to nuclear reactors. Wherein he was involved in developing a CFD codes for dispersion and explosion of hydrogen-air. </w:t>
      </w:r>
    </w:p>
    <w:p>
      <w:pPr>
        <w:pStyle w:val="Normal"/>
        <w:widowControl/>
        <w:bidi w:val="0"/>
        <w:spacing w:lineRule="auto" w:line="276" w:before="0" w:after="200"/>
        <w:jc w:val="left"/>
        <w:rPr/>
      </w:pPr>
      <w:r>
        <w:rPr>
          <w:rFonts w:cs="Times New Roman" w:ascii="Times New Roman" w:hAnsi="Times New Roman"/>
          <w:sz w:val="24"/>
          <w:szCs w:val="24"/>
        </w:rPr>
        <w:t xml:space="preserve">He is involved in presenting 10 papers in international conference and publishing more than 20 articles in a well-known reputed journals. </w:t>
      </w:r>
    </w:p>
    <w:sectPr>
      <w:type w:val="nextPage"/>
      <w:pgSz w:w="11906" w:h="16838"/>
      <w:pgMar w:left="1440" w:right="1440" w:header="0" w:top="1440"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Unicode MS">
    <w:charset w:val="01"/>
    <w:family w:val="roman"/>
    <w:pitch w:val="variable"/>
  </w:font>
  <w:font w:name="Times New Roman">
    <w:charset w:val="01"/>
    <w:family w:val="roman"/>
    <w:pitch w:val="variable"/>
  </w:font>
  <w:font w:name="Arial">
    <w:charset w:val="01"/>
    <w:family w:val="roman"/>
    <w:pitch w:val="variable"/>
  </w:font>
</w:fonts>
</file>

<file path=word/settings.xml><?xml version="1.0" encoding="utf-8"?>
<w:settings xmlns:w="http://schemas.openxmlformats.org/wordprocessingml/2006/main">
  <w:zoom w:percent="10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502349"/>
    <w:pPr>
      <w:widowControl/>
      <w:bidi w:val="0"/>
      <w:spacing w:lineRule="auto" w:line="276" w:before="0" w:after="200"/>
      <w:jc w:val="left"/>
    </w:pPr>
    <w:rPr>
      <w:rFonts w:ascii="Calibri" w:hAnsi="Calibri" w:eastAsia="Calibri" w:cs="" w:asciiTheme="minorHAnsi" w:cstheme="minorBidi" w:eastAsiaTheme="minorHAnsi" w:hAnsiTheme="minorHAnsi"/>
      <w:color w:val="auto"/>
      <w:sz w:val="22"/>
      <w:szCs w:val="22"/>
      <w:lang w:val="en-GB"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e9303e"/>
    <w:rPr>
      <w:rFonts w:ascii="Tahoma" w:hAnsi="Tahoma" w:cs="Tahoma"/>
      <w:sz w:val="16"/>
      <w:szCs w:val="16"/>
    </w:rPr>
  </w:style>
  <w:style w:type="character" w:styleId="CollegamentoInternet">
    <w:name w:val="Collegamento Internet"/>
    <w:basedOn w:val="DefaultParagraphFont"/>
    <w:uiPriority w:val="99"/>
    <w:semiHidden/>
    <w:unhideWhenUsed/>
    <w:rsid w:val="002d7ef0"/>
    <w:rPr>
      <w:color w:val="0000FF" w:themeColor="hyperlink"/>
      <w:u w:val="single"/>
    </w:rPr>
  </w:style>
  <w:style w:type="character" w:styleId="ListLabel1">
    <w:name w:val="ListLabel 1"/>
    <w:qFormat/>
    <w:rPr>
      <w:rFonts w:eastAsia="Calibri" w:cs=""/>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sz w:val="24"/>
      <w:szCs w:val="24"/>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paragraph" w:styleId="Titolo">
    <w:name w:val="Titolo"/>
    <w:basedOn w:val="Normal"/>
    <w:next w:val="Corpodeltesto"/>
    <w:qFormat/>
    <w:pPr>
      <w:keepNext/>
      <w:spacing w:before="240" w:after="120"/>
    </w:pPr>
    <w:rPr>
      <w:rFonts w:ascii="Liberation Sans" w:hAnsi="Liberation Sans" w:eastAsia="Noto Sans CJK SC Regular" w:cs="FreeSans"/>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rFonts w:cs="FreeSans"/>
    </w:rPr>
  </w:style>
  <w:style w:type="paragraph" w:styleId="Didascalia">
    <w:name w:val="Caption"/>
    <w:basedOn w:val="Normal"/>
    <w:qFormat/>
    <w:pPr>
      <w:suppressLineNumbers/>
      <w:spacing w:before="120" w:after="120"/>
    </w:pPr>
    <w:rPr>
      <w:rFonts w:cs="FreeSans"/>
      <w:i/>
      <w:iCs/>
      <w:sz w:val="24"/>
      <w:szCs w:val="24"/>
    </w:rPr>
  </w:style>
  <w:style w:type="paragraph" w:styleId="Indice">
    <w:name w:val="Indice"/>
    <w:basedOn w:val="Normal"/>
    <w:qFormat/>
    <w:pPr>
      <w:suppressLineNumbers/>
    </w:pPr>
    <w:rPr>
      <w:rFonts w:cs="FreeSans"/>
    </w:rPr>
  </w:style>
  <w:style w:type="paragraph" w:styleId="ListParagraph">
    <w:name w:val="List Paragraph"/>
    <w:basedOn w:val="Normal"/>
    <w:uiPriority w:val="34"/>
    <w:qFormat/>
    <w:rsid w:val="00502349"/>
    <w:pPr>
      <w:spacing w:before="0" w:after="200"/>
      <w:ind w:left="720" w:hanging="0"/>
      <w:contextualSpacing/>
    </w:pPr>
    <w:rPr/>
  </w:style>
  <w:style w:type="paragraph" w:styleId="BalloonText">
    <w:name w:val="Balloon Text"/>
    <w:basedOn w:val="Normal"/>
    <w:link w:val="BalloonTextChar"/>
    <w:uiPriority w:val="99"/>
    <w:semiHidden/>
    <w:unhideWhenUsed/>
    <w:qFormat/>
    <w:rsid w:val="00e9303e"/>
    <w:pPr>
      <w:spacing w:lineRule="auto" w:line="240" w:before="0" w:after="0"/>
    </w:pPr>
    <w:rPr>
      <w:rFonts w:ascii="Tahoma" w:hAnsi="Tahoma" w:cs="Tahoma"/>
      <w:sz w:val="16"/>
      <w:szCs w:val="16"/>
    </w:rPr>
  </w:style>
  <w:style w:type="paragraph" w:styleId="WWNormalWeb" w:customStyle="1">
    <w:name w:val="WW-Normal (Web)"/>
    <w:basedOn w:val="Normal"/>
    <w:qFormat/>
    <w:rsid w:val="00171642"/>
    <w:pPr>
      <w:suppressAutoHyphens w:val="true"/>
      <w:spacing w:lineRule="auto" w:line="240" w:before="100" w:after="100"/>
    </w:pPr>
    <w:rPr>
      <w:rFonts w:ascii="Arial Unicode MS" w:hAnsi="Arial Unicode MS" w:eastAsia="Times New Roman" w:cs="Times New Roman"/>
      <w:sz w:val="24"/>
      <w:szCs w:val="24"/>
      <w:lang w:val="en-US"/>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unhideWhenUsed/>
    <w:rsid w:val="00806bb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1006</TotalTime>
  <Application>LibreOffice/5.1.6.2$Linux_X86_64 LibreOffice_project/10m0$Build-2</Application>
  <Pages>1</Pages>
  <Words>207</Words>
  <CharactersWithSpaces>1186</CharactersWithSpaces>
  <Paragraphs>2</Paragraphs>
  <Company>Health and Safety Laboratory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2018-05-03T10:24:00Z</dcterms:created>
  <dc:creator/>
  <dc:description/>
  <dc:language>it-IT</dc:language>
  <cp:lastModifiedBy>Sathiah, Pratap PTIN-PTS/SI</cp:lastModifiedBy>
  <dcterms:modified xsi:type="dcterms:W3CDTF">2018-05-04T07:52:00Z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Health and Safety Laboratory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